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C30340" w:rsidRPr="00E24AB0" w:rsidRDefault="00C30340" w:rsidP="00C30340">
      <w:pPr>
        <w:tabs>
          <w:tab w:val="center" w:pos="4536"/>
          <w:tab w:val="right" w:pos="9072"/>
        </w:tabs>
        <w:spacing w:afterLines="0" w:after="0"/>
        <w:ind w:left="-2"/>
        <w:jc w:val="both"/>
        <w:rPr>
          <w:rFonts w:ascii="Arial" w:eastAsiaTheme="minorEastAsia" w:hAnsi="Arial"/>
          <w:b/>
          <w:sz w:val="22"/>
          <w:lang w:val="x-none" w:eastAsia="zh-CN"/>
        </w:rPr>
      </w:pPr>
      <w:bookmarkStart w:id="0" w:name="OLE_LINK8"/>
      <w:bookmarkStart w:id="1" w:name="OLE_LINK9"/>
      <w:r w:rsidRPr="00C30340">
        <w:rPr>
          <w:rFonts w:ascii="Arial" w:eastAsia="MS Mincho" w:hAnsi="Arial"/>
          <w:b/>
          <w:sz w:val="22"/>
          <w:lang w:val="x-none"/>
        </w:rPr>
        <w:t>3GPP TSG RAN WG2 #126                                                                                  R2-</w:t>
      </w:r>
      <w:r w:rsidR="007F0C69" w:rsidRPr="00C30340">
        <w:rPr>
          <w:rFonts w:ascii="Arial" w:eastAsia="MS Mincho" w:hAnsi="Arial"/>
          <w:b/>
          <w:sz w:val="22"/>
          <w:lang w:val="x-none"/>
        </w:rPr>
        <w:t>240</w:t>
      </w:r>
      <w:r w:rsidR="007F0C69">
        <w:rPr>
          <w:rFonts w:ascii="Arial" w:eastAsiaTheme="minorEastAsia" w:hAnsi="Arial" w:hint="eastAsia"/>
          <w:b/>
          <w:sz w:val="22"/>
          <w:lang w:val="x-none" w:eastAsia="zh-CN"/>
        </w:rPr>
        <w:t>4693</w:t>
      </w:r>
    </w:p>
    <w:p w:rsidR="00546252" w:rsidRDefault="00480B5A" w:rsidP="00C30340">
      <w:pPr>
        <w:tabs>
          <w:tab w:val="center" w:pos="4536"/>
          <w:tab w:val="right" w:pos="9072"/>
        </w:tabs>
        <w:spacing w:afterLines="0" w:after="0"/>
        <w:ind w:left="-2"/>
        <w:jc w:val="both"/>
        <w:rPr>
          <w:rFonts w:ascii="Arial" w:eastAsiaTheme="minorEastAsia" w:hAnsi="Arial"/>
          <w:b/>
          <w:sz w:val="22"/>
          <w:lang w:val="x-none" w:eastAsia="zh-CN"/>
        </w:rPr>
      </w:pPr>
      <w:r w:rsidRPr="00480B5A">
        <w:rPr>
          <w:rFonts w:ascii="Arial" w:eastAsia="MS Mincho" w:hAnsi="Arial"/>
          <w:b/>
          <w:sz w:val="22"/>
          <w:lang w:val="en-GB"/>
        </w:rPr>
        <w:t>Fukuoka, Japan, 20</w:t>
      </w:r>
      <w:r w:rsidRPr="00480B5A">
        <w:rPr>
          <w:rFonts w:ascii="Arial" w:eastAsia="MS Mincho" w:hAnsi="Arial"/>
          <w:b/>
          <w:sz w:val="22"/>
          <w:vertAlign w:val="superscript"/>
          <w:lang w:val="en-GB"/>
        </w:rPr>
        <w:t>th</w:t>
      </w:r>
      <w:r w:rsidRPr="00480B5A">
        <w:rPr>
          <w:rFonts w:ascii="Arial" w:eastAsia="MS Mincho" w:hAnsi="Arial"/>
          <w:b/>
          <w:sz w:val="22"/>
          <w:lang w:val="en-GB"/>
        </w:rPr>
        <w:t xml:space="preserve"> – 24</w:t>
      </w:r>
      <w:r w:rsidRPr="00480B5A">
        <w:rPr>
          <w:rFonts w:ascii="Arial" w:eastAsia="MS Mincho" w:hAnsi="Arial"/>
          <w:b/>
          <w:sz w:val="22"/>
          <w:vertAlign w:val="superscript"/>
          <w:lang w:val="en-GB"/>
        </w:rPr>
        <w:t>th</w:t>
      </w:r>
      <w:r w:rsidRPr="00480B5A">
        <w:rPr>
          <w:rFonts w:ascii="Arial" w:eastAsia="MS Mincho" w:hAnsi="Arial"/>
          <w:b/>
          <w:sz w:val="22"/>
          <w:lang w:val="en-GB"/>
        </w:rPr>
        <w:t xml:space="preserve"> May, 2024</w:t>
      </w:r>
    </w:p>
    <w:p w:rsidR="00C30340" w:rsidRPr="00C30340" w:rsidRDefault="00C30340" w:rsidP="00C30340">
      <w:pPr>
        <w:tabs>
          <w:tab w:val="center" w:pos="4536"/>
          <w:tab w:val="right" w:pos="9072"/>
        </w:tabs>
        <w:spacing w:afterLines="0" w:after="0"/>
        <w:ind w:left="-2"/>
        <w:jc w:val="both"/>
        <w:rPr>
          <w:rFonts w:ascii="Arial" w:eastAsiaTheme="minorEastAsia" w:hAnsi="Arial"/>
          <w:b/>
          <w:sz w:val="22"/>
          <w:lang w:val="x-none" w:eastAsia="zh-CN"/>
        </w:rPr>
      </w:pPr>
    </w:p>
    <w:p w:rsidR="00A96A6E" w:rsidRPr="00A578C0" w:rsidRDefault="00A96A6E" w:rsidP="00A96A6E">
      <w:pPr>
        <w:tabs>
          <w:tab w:val="left" w:pos="1800"/>
          <w:tab w:val="right" w:pos="9072"/>
        </w:tabs>
        <w:spacing w:afterLines="0" w:after="0"/>
        <w:ind w:left="1798" w:hanging="1800"/>
        <w:jc w:val="both"/>
        <w:rPr>
          <w:rFonts w:ascii="Arial" w:eastAsia="宋体" w:hAnsi="Arial"/>
          <w:b/>
          <w:sz w:val="22"/>
          <w:lang w:val="x-none"/>
        </w:rPr>
      </w:pPr>
      <w:r w:rsidRPr="00A578C0">
        <w:rPr>
          <w:rFonts w:ascii="Arial" w:eastAsia="MS Mincho" w:hAnsi="Arial"/>
          <w:b/>
          <w:sz w:val="22"/>
          <w:lang w:val="x-none"/>
        </w:rPr>
        <w:t>Source:</w:t>
      </w:r>
      <w:r w:rsidRPr="00A578C0">
        <w:rPr>
          <w:rFonts w:ascii="Arial" w:eastAsia="MS Mincho" w:hAnsi="Arial"/>
          <w:b/>
          <w:sz w:val="22"/>
          <w:lang w:val="x-none"/>
        </w:rPr>
        <w:tab/>
      </w:r>
      <w:r w:rsidRPr="00A578C0">
        <w:rPr>
          <w:rFonts w:ascii="Arial" w:eastAsia="宋体" w:hAnsi="Arial"/>
          <w:b/>
          <w:sz w:val="22"/>
          <w:lang w:val="x-none"/>
        </w:rPr>
        <w:t>CATT</w:t>
      </w:r>
    </w:p>
    <w:p w:rsidR="00A96A6E" w:rsidRPr="009E4B58" w:rsidRDefault="00A96A6E" w:rsidP="00A96A6E">
      <w:pPr>
        <w:tabs>
          <w:tab w:val="left" w:pos="1800"/>
          <w:tab w:val="right" w:pos="9072"/>
        </w:tabs>
        <w:spacing w:afterLines="0" w:after="0"/>
        <w:ind w:left="1798" w:hanging="1800"/>
        <w:jc w:val="both"/>
        <w:rPr>
          <w:rFonts w:ascii="Arial" w:eastAsiaTheme="minorEastAsia" w:hAnsi="Arial"/>
          <w:b/>
          <w:sz w:val="22"/>
          <w:lang w:val="x-none" w:eastAsia="zh-CN"/>
        </w:rPr>
      </w:pPr>
      <w:r w:rsidRPr="00A578C0">
        <w:rPr>
          <w:rFonts w:ascii="Arial" w:eastAsia="MS Mincho" w:hAnsi="Arial"/>
          <w:b/>
          <w:sz w:val="22"/>
          <w:lang w:val="x-none"/>
        </w:rPr>
        <w:t>Title:</w:t>
      </w:r>
      <w:r w:rsidRPr="00A578C0">
        <w:rPr>
          <w:rFonts w:ascii="Arial" w:eastAsia="MS Mincho" w:hAnsi="Arial"/>
          <w:b/>
          <w:sz w:val="22"/>
          <w:lang w:val="x-none"/>
        </w:rPr>
        <w:tab/>
      </w:r>
      <w:r w:rsidR="00201C8D" w:rsidRPr="00201C8D">
        <w:rPr>
          <w:rFonts w:ascii="Arial" w:eastAsiaTheme="minorEastAsia" w:hAnsi="Arial" w:cs="Arial"/>
          <w:b/>
          <w:sz w:val="22"/>
          <w:lang w:val="x-none" w:eastAsia="zh-CN"/>
        </w:rPr>
        <w:t>Consideration on NW side data collection</w:t>
      </w:r>
    </w:p>
    <w:p w:rsidR="00A96A6E" w:rsidRPr="00842802" w:rsidRDefault="00A96A6E" w:rsidP="00A96A6E">
      <w:pPr>
        <w:tabs>
          <w:tab w:val="left" w:pos="1800"/>
          <w:tab w:val="center" w:pos="4536"/>
          <w:tab w:val="right" w:pos="9072"/>
        </w:tabs>
        <w:spacing w:afterLines="0" w:after="0"/>
        <w:ind w:left="-2"/>
        <w:jc w:val="both"/>
        <w:rPr>
          <w:rFonts w:ascii="Arial" w:eastAsiaTheme="minorEastAsia" w:hAnsi="Arial"/>
          <w:b/>
          <w:sz w:val="22"/>
          <w:lang w:val="x-none" w:eastAsia="zh-CN"/>
        </w:rPr>
      </w:pPr>
      <w:r w:rsidRPr="00A578C0">
        <w:rPr>
          <w:rFonts w:ascii="Arial" w:eastAsia="MS Mincho" w:hAnsi="Arial"/>
          <w:b/>
          <w:sz w:val="22"/>
          <w:lang w:val="x-none"/>
        </w:rPr>
        <w:t>Agenda Item:</w:t>
      </w:r>
      <w:r w:rsidRPr="00A578C0">
        <w:rPr>
          <w:rFonts w:ascii="Arial" w:eastAsia="MS Mincho" w:hAnsi="Arial"/>
          <w:b/>
          <w:sz w:val="22"/>
          <w:lang w:val="x-none"/>
        </w:rPr>
        <w:tab/>
      </w:r>
      <w:r w:rsidR="00842802">
        <w:rPr>
          <w:rFonts w:ascii="Arial" w:eastAsiaTheme="minorEastAsia" w:hAnsi="Arial" w:hint="eastAsia"/>
          <w:b/>
          <w:sz w:val="22"/>
          <w:lang w:val="x-none" w:eastAsia="zh-CN"/>
        </w:rPr>
        <w:t>8</w:t>
      </w:r>
      <w:r w:rsidR="00D60635" w:rsidRPr="00D60635">
        <w:rPr>
          <w:rFonts w:ascii="Arial" w:eastAsia="MS Mincho" w:hAnsi="Arial"/>
          <w:b/>
          <w:sz w:val="22"/>
          <w:lang w:val="x-none"/>
        </w:rPr>
        <w:t>.1.</w:t>
      </w:r>
      <w:r w:rsidR="00842802">
        <w:rPr>
          <w:rFonts w:ascii="Arial" w:eastAsiaTheme="minorEastAsia" w:hAnsi="Arial" w:hint="eastAsia"/>
          <w:b/>
          <w:sz w:val="22"/>
          <w:lang w:val="x-none" w:eastAsia="zh-CN"/>
        </w:rPr>
        <w:t>3</w:t>
      </w:r>
    </w:p>
    <w:p w:rsidR="00A96A6E" w:rsidRPr="00A578C0" w:rsidRDefault="00A96A6E" w:rsidP="00A96A6E">
      <w:pPr>
        <w:tabs>
          <w:tab w:val="left" w:pos="1800"/>
          <w:tab w:val="center" w:pos="4536"/>
          <w:tab w:val="right" w:pos="9072"/>
        </w:tabs>
        <w:spacing w:afterLines="0" w:after="0"/>
        <w:ind w:left="-2"/>
        <w:jc w:val="both"/>
        <w:rPr>
          <w:rFonts w:ascii="Arial" w:eastAsia="宋体" w:hAnsi="Arial"/>
          <w:b/>
          <w:sz w:val="22"/>
          <w:lang w:val="x-none"/>
        </w:rPr>
      </w:pPr>
      <w:r w:rsidRPr="00A578C0">
        <w:rPr>
          <w:rFonts w:ascii="Arial" w:eastAsia="MS Mincho" w:hAnsi="Arial"/>
          <w:b/>
          <w:sz w:val="22"/>
          <w:lang w:val="x-none"/>
        </w:rPr>
        <w:t>Document for:</w:t>
      </w:r>
      <w:r w:rsidRPr="00A578C0">
        <w:rPr>
          <w:rFonts w:ascii="Arial" w:eastAsia="MS Mincho" w:hAnsi="Arial"/>
          <w:b/>
          <w:sz w:val="22"/>
          <w:lang w:val="x-none"/>
        </w:rPr>
        <w:tab/>
        <w:t>Discussio</w:t>
      </w:r>
      <w:r w:rsidRPr="00A578C0">
        <w:rPr>
          <w:rFonts w:ascii="Arial" w:eastAsia="宋体" w:hAnsi="Arial"/>
          <w:b/>
          <w:sz w:val="22"/>
          <w:lang w:val="x-none"/>
        </w:rPr>
        <w:t>n</w:t>
      </w:r>
      <w:r w:rsidRPr="00A578C0">
        <w:rPr>
          <w:rFonts w:ascii="Arial" w:eastAsia="宋体" w:hAnsi="Arial" w:hint="eastAsia"/>
          <w:b/>
          <w:sz w:val="22"/>
          <w:lang w:val="x-none"/>
        </w:rPr>
        <w:t xml:space="preserve"> and Decision</w:t>
      </w:r>
    </w:p>
    <w:bookmarkEnd w:id="0"/>
    <w:bookmarkEnd w:id="1"/>
    <w:p w:rsidR="0086263D" w:rsidRPr="00A96A6E" w:rsidRDefault="0086263D" w:rsidP="00F357B5">
      <w:pPr>
        <w:pStyle w:val="a3"/>
        <w:pBdr>
          <w:bottom w:val="single" w:sz="6" w:space="1" w:color="auto"/>
        </w:pBdr>
        <w:tabs>
          <w:tab w:val="left" w:pos="1843"/>
        </w:tabs>
        <w:spacing w:afterLines="0" w:after="0"/>
        <w:rPr>
          <w:rFonts w:eastAsia="宋体"/>
          <w:lang w:eastAsia="zh-CN"/>
        </w:rPr>
      </w:pPr>
    </w:p>
    <w:p w:rsidR="0086263D" w:rsidRPr="00D4088E" w:rsidRDefault="0007136D" w:rsidP="006D6167">
      <w:pPr>
        <w:pStyle w:val="1"/>
        <w:numPr>
          <w:ilvl w:val="0"/>
          <w:numId w:val="7"/>
        </w:numPr>
        <w:ind w:left="432" w:hanging="432"/>
        <w:rPr>
          <w:lang w:eastAsia="zh-CN"/>
        </w:rPr>
      </w:pPr>
      <w:bookmarkStart w:id="2" w:name="_Ref521334010"/>
      <w:r w:rsidRPr="00D4088E">
        <w:rPr>
          <w:lang w:eastAsia="zh-CN"/>
        </w:rPr>
        <w:t>Introduction</w:t>
      </w:r>
      <w:bookmarkEnd w:id="2"/>
    </w:p>
    <w:p w:rsidR="00557CF5" w:rsidRPr="00F114F4" w:rsidRDefault="00F32C9C" w:rsidP="00A924AC">
      <w:pPr>
        <w:spacing w:after="120"/>
        <w:jc w:val="both"/>
      </w:pPr>
      <w:r w:rsidRPr="00D503F6">
        <w:rPr>
          <w:rFonts w:hint="eastAsia"/>
        </w:rPr>
        <w:t xml:space="preserve">In </w:t>
      </w:r>
      <w:r w:rsidR="00403C93">
        <w:rPr>
          <w:rFonts w:eastAsiaTheme="minorEastAsia" w:hint="eastAsia"/>
          <w:lang w:eastAsia="zh-CN"/>
        </w:rPr>
        <w:t xml:space="preserve">last </w:t>
      </w:r>
      <w:r>
        <w:rPr>
          <w:rFonts w:hint="eastAsia"/>
        </w:rPr>
        <w:t>RAN</w:t>
      </w:r>
      <w:r w:rsidR="00403C93">
        <w:rPr>
          <w:rFonts w:eastAsiaTheme="minorEastAsia" w:hint="eastAsia"/>
          <w:lang w:eastAsia="zh-CN"/>
        </w:rPr>
        <w:t>2 meeting</w:t>
      </w:r>
      <w:r w:rsidR="00A7358F">
        <w:rPr>
          <w:rFonts w:eastAsiaTheme="minorEastAsia" w:hint="eastAsia"/>
          <w:lang w:eastAsia="zh-CN"/>
        </w:rPr>
        <w:t xml:space="preserve"> [1]</w:t>
      </w:r>
      <w:r>
        <w:rPr>
          <w:rFonts w:hint="eastAsia"/>
        </w:rPr>
        <w:t xml:space="preserve">, </w:t>
      </w:r>
      <w:r w:rsidR="00557CF5">
        <w:rPr>
          <w:rFonts w:eastAsiaTheme="minorEastAsia" w:hint="eastAsia"/>
          <w:lang w:eastAsia="zh-CN"/>
        </w:rPr>
        <w:t xml:space="preserve">some general agreements have been achieved for </w:t>
      </w:r>
      <w:r w:rsidR="00764537" w:rsidRPr="00764537">
        <w:t>NW side data collection</w:t>
      </w:r>
      <w:r w:rsidR="000B15D4">
        <w:rPr>
          <w:rFonts w:eastAsiaTheme="minorEastAsia" w:hint="eastAsia"/>
          <w:lang w:eastAsia="zh-CN"/>
        </w:rPr>
        <w:t xml:space="preserve"> in the aspect of </w:t>
      </w:r>
      <w:r w:rsidR="000B15D4">
        <w:rPr>
          <w:rFonts w:eastAsiaTheme="minorEastAsia" w:hint="eastAsia"/>
          <w:lang w:val="x-none" w:eastAsia="zh-CN"/>
        </w:rPr>
        <w:t>BM use case</w:t>
      </w:r>
      <w:r w:rsidR="00321A04">
        <w:rPr>
          <w:rFonts w:eastAsiaTheme="minorEastAsia" w:hint="eastAsia"/>
          <w:bCs/>
          <w:lang w:eastAsia="zh-CN"/>
        </w:rPr>
        <w:t>:</w:t>
      </w:r>
    </w:p>
    <w:tbl>
      <w:tblPr>
        <w:tblStyle w:val="a4"/>
        <w:tblpPr w:leftFromText="180" w:rightFromText="180" w:vertAnchor="text" w:horzAnchor="margin" w:tblpX="108" w:tblpY="9"/>
        <w:tblW w:w="0" w:type="auto"/>
        <w:tblLook w:val="04A0" w:firstRow="1" w:lastRow="0" w:firstColumn="1" w:lastColumn="0" w:noHBand="0" w:noVBand="1"/>
      </w:tblPr>
      <w:tblGrid>
        <w:gridCol w:w="9072"/>
      </w:tblGrid>
      <w:tr w:rsidR="00F32C9C" w:rsidRPr="00D503F6" w:rsidTr="00EC7D49">
        <w:tc>
          <w:tcPr>
            <w:tcW w:w="9072" w:type="dxa"/>
          </w:tcPr>
          <w:p w:rsidR="00557CF5" w:rsidRPr="00557CF5" w:rsidRDefault="00557CF5" w:rsidP="00557CF5">
            <w:pPr>
              <w:spacing w:after="120"/>
              <w:jc w:val="both"/>
              <w:rPr>
                <w:rFonts w:eastAsiaTheme="minorEastAsia"/>
                <w:bCs/>
                <w:lang w:eastAsia="zh-CN"/>
              </w:rPr>
            </w:pPr>
            <w:r w:rsidRPr="00557CF5">
              <w:rPr>
                <w:rFonts w:eastAsiaTheme="minorEastAsia"/>
                <w:bCs/>
                <w:lang w:eastAsia="zh-CN"/>
              </w:rPr>
              <w:t>Agreements</w:t>
            </w:r>
          </w:p>
          <w:p w:rsidR="00557CF5" w:rsidRPr="00557CF5" w:rsidRDefault="00557CF5" w:rsidP="00557CF5">
            <w:pPr>
              <w:spacing w:after="120"/>
              <w:jc w:val="both"/>
              <w:rPr>
                <w:rFonts w:eastAsiaTheme="minorEastAsia"/>
                <w:bCs/>
                <w:lang w:eastAsia="zh-CN"/>
              </w:rPr>
            </w:pPr>
            <w:r w:rsidRPr="00557CF5">
              <w:rPr>
                <w:rFonts w:eastAsiaTheme="minorEastAsia"/>
                <w:bCs/>
                <w:lang w:eastAsia="zh-CN"/>
              </w:rPr>
              <w:t>1</w:t>
            </w:r>
            <w:r w:rsidRPr="00557CF5">
              <w:rPr>
                <w:rFonts w:eastAsiaTheme="minorEastAsia"/>
                <w:bCs/>
                <w:lang w:eastAsia="zh-CN"/>
              </w:rPr>
              <w:tab/>
              <w:t>For the NW-side data collection related to beam management use cases, RAN2 to consider gNB-centric and OAM-centric approaches</w:t>
            </w:r>
            <w:r w:rsidRPr="00557CF5">
              <w:rPr>
                <w:rFonts w:eastAsiaTheme="minorEastAsia"/>
                <w:bCs/>
                <w:lang w:eastAsia="zh-CN"/>
              </w:rPr>
              <w:tab/>
            </w:r>
          </w:p>
          <w:p w:rsidR="00557CF5" w:rsidRPr="00557CF5" w:rsidRDefault="00557CF5" w:rsidP="00557CF5">
            <w:pPr>
              <w:spacing w:after="120"/>
              <w:jc w:val="both"/>
              <w:rPr>
                <w:rFonts w:eastAsiaTheme="minorEastAsia"/>
                <w:bCs/>
                <w:lang w:eastAsia="zh-CN"/>
              </w:rPr>
            </w:pPr>
            <w:r w:rsidRPr="00557CF5">
              <w:rPr>
                <w:rFonts w:eastAsiaTheme="minorEastAsia"/>
                <w:bCs/>
                <w:lang w:eastAsia="zh-CN"/>
              </w:rPr>
              <w:t>2</w:t>
            </w:r>
            <w:r w:rsidRPr="00557CF5">
              <w:rPr>
                <w:rFonts w:eastAsiaTheme="minorEastAsia"/>
                <w:bCs/>
                <w:lang w:eastAsia="zh-CN"/>
              </w:rPr>
              <w:tab/>
              <w:t>We aim that the same measurement framework is applied to both gNB-centric data collection and OAM-centric data collection for NW-side data collection.</w:t>
            </w:r>
          </w:p>
          <w:p w:rsidR="00F32C9C" w:rsidRPr="00557CF5" w:rsidRDefault="00557CF5" w:rsidP="00557CF5">
            <w:pPr>
              <w:spacing w:after="120"/>
              <w:jc w:val="both"/>
              <w:rPr>
                <w:rFonts w:eastAsiaTheme="minorEastAsia"/>
                <w:bCs/>
                <w:lang w:eastAsia="zh-CN"/>
              </w:rPr>
            </w:pPr>
            <w:r w:rsidRPr="00557CF5">
              <w:rPr>
                <w:rFonts w:eastAsiaTheme="minorEastAsia"/>
                <w:bCs/>
                <w:lang w:eastAsia="zh-CN"/>
              </w:rPr>
              <w:t>3</w:t>
            </w:r>
            <w:r w:rsidRPr="00557CF5">
              <w:rPr>
                <w:rFonts w:eastAsiaTheme="minorEastAsia"/>
                <w:bCs/>
                <w:lang w:eastAsia="zh-CN"/>
              </w:rPr>
              <w:tab/>
              <w:t>RAN2 supports enhancements to MDT for data collection framework for training.  FSS Whether to enhance logged or immediate MDT</w:t>
            </w:r>
          </w:p>
        </w:tc>
      </w:tr>
    </w:tbl>
    <w:p w:rsidR="00557CF5" w:rsidRPr="002138A4" w:rsidRDefault="00403D72" w:rsidP="000748A2">
      <w:pPr>
        <w:spacing w:beforeLines="50" w:before="120" w:after="120"/>
        <w:jc w:val="both"/>
      </w:pPr>
      <w:r>
        <w:rPr>
          <w:rFonts w:eastAsiaTheme="minorEastAsia" w:hint="eastAsia"/>
          <w:lang w:eastAsia="zh-CN"/>
        </w:rPr>
        <w:t>I</w:t>
      </w:r>
      <w:r w:rsidRPr="00C75748">
        <w:t xml:space="preserve">n this </w:t>
      </w:r>
      <w:r>
        <w:rPr>
          <w:rFonts w:eastAsiaTheme="minorEastAsia" w:hint="eastAsia"/>
          <w:lang w:eastAsia="zh-CN"/>
        </w:rPr>
        <w:t>contribution,</w:t>
      </w:r>
      <w:r w:rsidRPr="00C75748">
        <w:t xml:space="preserve"> we </w:t>
      </w:r>
      <w:r w:rsidR="000B15D4">
        <w:rPr>
          <w:rFonts w:eastAsiaTheme="minorEastAsia" w:hint="eastAsia"/>
          <w:lang w:eastAsia="zh-CN"/>
        </w:rPr>
        <w:t>further discuss</w:t>
      </w:r>
      <w:r w:rsidRPr="00412EBB">
        <w:t xml:space="preserve"> the data collection for </w:t>
      </w:r>
      <w:r>
        <w:rPr>
          <w:rFonts w:eastAsiaTheme="minorEastAsia" w:hint="eastAsia"/>
          <w:lang w:eastAsia="zh-CN"/>
        </w:rPr>
        <w:t>NW-</w:t>
      </w:r>
      <w:r w:rsidRPr="00412EBB">
        <w:t>side model training</w:t>
      </w:r>
      <w:r w:rsidR="000B15D4">
        <w:rPr>
          <w:rFonts w:eastAsiaTheme="minorEastAsia" w:hint="eastAsia"/>
          <w:lang w:eastAsia="zh-CN"/>
        </w:rPr>
        <w:t xml:space="preserve"> for each use case</w:t>
      </w:r>
      <w:r w:rsidR="002138A4" w:rsidRPr="002138A4">
        <w:rPr>
          <w:rFonts w:hint="eastAsia"/>
        </w:rPr>
        <w:t>.</w:t>
      </w:r>
    </w:p>
    <w:p w:rsidR="00BE450B" w:rsidRDefault="00BE450B" w:rsidP="005A6C02">
      <w:pPr>
        <w:pStyle w:val="1"/>
        <w:numPr>
          <w:ilvl w:val="0"/>
          <w:numId w:val="33"/>
        </w:numPr>
        <w:rPr>
          <w:lang w:eastAsia="zh-CN"/>
        </w:rPr>
      </w:pPr>
      <w:r w:rsidRPr="00BE450B">
        <w:rPr>
          <w:lang w:eastAsia="zh-CN"/>
        </w:rPr>
        <w:t>NW side data collection</w:t>
      </w:r>
      <w:r>
        <w:rPr>
          <w:rFonts w:hint="eastAsia"/>
          <w:lang w:eastAsia="zh-CN"/>
        </w:rPr>
        <w:t xml:space="preserve"> </w:t>
      </w:r>
      <w:r w:rsidR="00CE2359">
        <w:rPr>
          <w:rFonts w:hint="eastAsia"/>
          <w:lang w:eastAsia="zh-CN"/>
        </w:rPr>
        <w:t xml:space="preserve">for training </w:t>
      </w:r>
      <w:r>
        <w:rPr>
          <w:rFonts w:hint="eastAsia"/>
          <w:lang w:eastAsia="zh-CN"/>
        </w:rPr>
        <w:t>per use case</w:t>
      </w:r>
    </w:p>
    <w:p w:rsidR="00BE450B" w:rsidRPr="005E54C3" w:rsidRDefault="00DD2E0E" w:rsidP="00A85DAC">
      <w:pPr>
        <w:spacing w:after="120"/>
        <w:jc w:val="both"/>
        <w:rPr>
          <w:rFonts w:eastAsiaTheme="minorEastAsia"/>
          <w:lang w:val="x-none" w:eastAsia="zh-CN"/>
        </w:rPr>
      </w:pPr>
      <w:r>
        <w:rPr>
          <w:rFonts w:eastAsiaTheme="minorEastAsia" w:hint="eastAsia"/>
          <w:lang w:val="x-none" w:eastAsia="zh-CN"/>
        </w:rPr>
        <w:t>F</w:t>
      </w:r>
      <w:r w:rsidR="00842484">
        <w:rPr>
          <w:rFonts w:eastAsiaTheme="minorEastAsia" w:hint="eastAsia"/>
          <w:lang w:val="x-none" w:eastAsia="zh-CN"/>
        </w:rPr>
        <w:t xml:space="preserve">or the specific use case, we need to check which mechanism is appropriate for model training of the </w:t>
      </w:r>
      <w:r w:rsidR="006074AD">
        <w:rPr>
          <w:rFonts w:eastAsiaTheme="minorEastAsia" w:hint="eastAsia"/>
          <w:lang w:val="x-none" w:eastAsia="zh-CN"/>
        </w:rPr>
        <w:t>NW</w:t>
      </w:r>
      <w:r w:rsidR="00842484">
        <w:rPr>
          <w:rFonts w:eastAsiaTheme="minorEastAsia" w:hint="eastAsia"/>
          <w:lang w:val="x-none" w:eastAsia="zh-CN"/>
        </w:rPr>
        <w:t>-sided model, respectively.</w:t>
      </w:r>
    </w:p>
    <w:p w:rsidR="00676171" w:rsidRPr="007B63F9" w:rsidRDefault="00123F36" w:rsidP="006D6167">
      <w:pPr>
        <w:pStyle w:val="20"/>
        <w:numPr>
          <w:ilvl w:val="1"/>
          <w:numId w:val="7"/>
        </w:numPr>
        <w:spacing w:after="120"/>
        <w:rPr>
          <w:rFonts w:eastAsiaTheme="minorEastAsia"/>
          <w:lang w:eastAsia="zh-CN"/>
        </w:rPr>
      </w:pPr>
      <w:r w:rsidRPr="00123F36">
        <w:rPr>
          <w:rFonts w:eastAsiaTheme="minorEastAsia"/>
          <w:lang w:eastAsia="zh-CN"/>
        </w:rPr>
        <w:t>Beam management</w:t>
      </w:r>
    </w:p>
    <w:p w:rsidR="005F5E7D" w:rsidRDefault="00B4018B" w:rsidP="00A85DAC">
      <w:pPr>
        <w:spacing w:beforeLines="50" w:before="120" w:after="120"/>
        <w:jc w:val="both"/>
        <w:rPr>
          <w:rFonts w:eastAsiaTheme="minorEastAsia"/>
          <w:lang w:eastAsia="zh-CN"/>
        </w:rPr>
      </w:pPr>
      <w:r>
        <w:rPr>
          <w:rFonts w:eastAsiaTheme="minorEastAsia" w:hint="eastAsia"/>
          <w:lang w:eastAsia="zh-CN"/>
        </w:rPr>
        <w:t xml:space="preserve">It is agreed in last meeting that </w:t>
      </w:r>
      <w:r w:rsidRPr="00B4018B">
        <w:rPr>
          <w:rFonts w:eastAsiaTheme="minorEastAsia"/>
          <w:lang w:eastAsia="zh-CN"/>
        </w:rPr>
        <w:t xml:space="preserve">RAN2 supports enhancements to MDT for data collection framework for training. </w:t>
      </w:r>
      <w:r>
        <w:rPr>
          <w:rFonts w:eastAsiaTheme="minorEastAsia" w:hint="eastAsia"/>
          <w:lang w:eastAsia="zh-CN"/>
        </w:rPr>
        <w:t xml:space="preserve">And it is </w:t>
      </w:r>
      <w:r w:rsidRPr="00B4018B">
        <w:rPr>
          <w:rFonts w:eastAsiaTheme="minorEastAsia"/>
          <w:lang w:eastAsia="zh-CN"/>
        </w:rPr>
        <w:t xml:space="preserve">FSS </w:t>
      </w:r>
      <w:r w:rsidR="007D15D2">
        <w:rPr>
          <w:rFonts w:eastAsiaTheme="minorEastAsia" w:hint="eastAsia"/>
          <w:lang w:eastAsia="zh-CN"/>
        </w:rPr>
        <w:t>w</w:t>
      </w:r>
      <w:r w:rsidRPr="00B4018B">
        <w:rPr>
          <w:rFonts w:eastAsiaTheme="minorEastAsia"/>
          <w:lang w:eastAsia="zh-CN"/>
        </w:rPr>
        <w:t>hether to enhance logged or immediate MDT</w:t>
      </w:r>
      <w:r w:rsidR="0035326B">
        <w:rPr>
          <w:rFonts w:eastAsiaTheme="minorEastAsia" w:hint="eastAsia"/>
          <w:lang w:eastAsia="zh-CN"/>
        </w:rPr>
        <w:t>.</w:t>
      </w:r>
      <w:r w:rsidR="0043301C">
        <w:rPr>
          <w:rFonts w:eastAsiaTheme="minorEastAsia" w:hint="eastAsia"/>
          <w:lang w:eastAsia="zh-CN"/>
        </w:rPr>
        <w:t xml:space="preserve"> </w:t>
      </w:r>
      <w:r w:rsidR="003A7FD0">
        <w:rPr>
          <w:rFonts w:eastAsiaTheme="minorEastAsia" w:hint="eastAsia"/>
          <w:lang w:eastAsia="zh-CN"/>
        </w:rPr>
        <w:t>T</w:t>
      </w:r>
      <w:r w:rsidR="0043301C">
        <w:rPr>
          <w:rFonts w:eastAsiaTheme="minorEastAsia" w:hint="eastAsia"/>
          <w:lang w:eastAsia="zh-CN"/>
        </w:rPr>
        <w:t xml:space="preserve">o compare these </w:t>
      </w:r>
      <w:r w:rsidR="003A7FD0">
        <w:rPr>
          <w:rFonts w:eastAsiaTheme="minorEastAsia" w:hint="eastAsia"/>
          <w:lang w:eastAsia="zh-CN"/>
        </w:rPr>
        <w:t>two MDT</w:t>
      </w:r>
      <w:r w:rsidR="0043301C">
        <w:rPr>
          <w:rFonts w:eastAsiaTheme="minorEastAsia" w:hint="eastAsia"/>
          <w:lang w:eastAsia="zh-CN"/>
        </w:rPr>
        <w:t xml:space="preserve"> mechanisms</w:t>
      </w:r>
      <w:r w:rsidR="00AC5763">
        <w:rPr>
          <w:rFonts w:eastAsiaTheme="minorEastAsia" w:hint="eastAsia"/>
          <w:lang w:eastAsia="zh-CN"/>
        </w:rPr>
        <w:t xml:space="preserve">, we provide a </w:t>
      </w:r>
      <w:r w:rsidR="00AC5763">
        <w:rPr>
          <w:rFonts w:eastAsiaTheme="minorEastAsia"/>
          <w:lang w:eastAsia="zh-CN"/>
        </w:rPr>
        <w:t>table</w:t>
      </w:r>
      <w:r w:rsidR="00AC5763">
        <w:rPr>
          <w:rFonts w:eastAsiaTheme="minorEastAsia" w:hint="eastAsia"/>
          <w:lang w:eastAsia="zh-CN"/>
        </w:rPr>
        <w:t xml:space="preserve"> as below</w:t>
      </w:r>
      <w:r w:rsidR="0043301C">
        <w:rPr>
          <w:rFonts w:eastAsiaTheme="minorEastAsia" w:hint="eastAsia"/>
          <w:lang w:eastAsia="zh-CN"/>
        </w:rPr>
        <w:t>:</w:t>
      </w:r>
    </w:p>
    <w:p w:rsidR="00956590" w:rsidRPr="00521573" w:rsidRDefault="00956590" w:rsidP="00956590">
      <w:pPr>
        <w:spacing w:afterLines="0" w:after="0"/>
        <w:jc w:val="center"/>
        <w:rPr>
          <w:rFonts w:eastAsiaTheme="minorEastAsia"/>
          <w:b/>
          <w:lang w:val="x-none" w:eastAsia="zh-CN"/>
        </w:rPr>
      </w:pPr>
      <w:r w:rsidRPr="004E007A">
        <w:rPr>
          <w:rFonts w:eastAsiaTheme="minorEastAsia" w:hint="eastAsia"/>
          <w:b/>
          <w:lang w:val="x-none" w:eastAsia="zh-CN"/>
        </w:rPr>
        <w:t xml:space="preserve">Table </w:t>
      </w:r>
      <w:r w:rsidR="005A6C02">
        <w:rPr>
          <w:rFonts w:eastAsiaTheme="minorEastAsia" w:hint="eastAsia"/>
          <w:b/>
          <w:lang w:val="x-none" w:eastAsia="zh-CN"/>
        </w:rPr>
        <w:t>1</w:t>
      </w:r>
      <w:r w:rsidRPr="004E007A">
        <w:rPr>
          <w:rFonts w:eastAsiaTheme="minorEastAsia" w:hint="eastAsia"/>
          <w:b/>
          <w:lang w:val="x-none" w:eastAsia="zh-CN"/>
        </w:rPr>
        <w:t xml:space="preserve"> </w:t>
      </w:r>
      <w:r>
        <w:rPr>
          <w:rFonts w:eastAsiaTheme="minorEastAsia" w:hint="eastAsia"/>
          <w:b/>
          <w:lang w:val="x-none" w:eastAsia="zh-CN"/>
        </w:rPr>
        <w:t>Compa</w:t>
      </w:r>
      <w:r w:rsidR="00460967">
        <w:rPr>
          <w:rFonts w:eastAsiaTheme="minorEastAsia" w:hint="eastAsia"/>
          <w:b/>
          <w:lang w:val="x-none" w:eastAsia="zh-CN"/>
        </w:rPr>
        <w:t>ration</w:t>
      </w:r>
      <w:r>
        <w:rPr>
          <w:rFonts w:eastAsiaTheme="minorEastAsia" w:hint="eastAsia"/>
          <w:b/>
          <w:lang w:val="x-none" w:eastAsia="zh-CN"/>
        </w:rPr>
        <w:t xml:space="preserve"> of immediate MDT and logged MDT</w:t>
      </w:r>
    </w:p>
    <w:tbl>
      <w:tblPr>
        <w:tblStyle w:val="a4"/>
        <w:tblpPr w:leftFromText="180" w:rightFromText="180" w:vertAnchor="text" w:horzAnchor="margin" w:tblpY="126"/>
        <w:tblW w:w="5000" w:type="pct"/>
        <w:shd w:val="clear" w:color="auto" w:fill="FFFFFF" w:themeFill="background1"/>
        <w:tblLook w:val="04A0" w:firstRow="1" w:lastRow="0" w:firstColumn="1" w:lastColumn="0" w:noHBand="0" w:noVBand="1"/>
      </w:tblPr>
      <w:tblGrid>
        <w:gridCol w:w="1808"/>
        <w:gridCol w:w="3960"/>
        <w:gridCol w:w="3518"/>
      </w:tblGrid>
      <w:tr w:rsidR="004036E8" w:rsidTr="00FD2B31">
        <w:tc>
          <w:tcPr>
            <w:tcW w:w="974" w:type="pct"/>
            <w:shd w:val="clear" w:color="auto" w:fill="FFFFFF" w:themeFill="background1"/>
            <w:vAlign w:val="center"/>
          </w:tcPr>
          <w:p w:rsidR="004036E8" w:rsidRDefault="004036E8" w:rsidP="00FD2B31">
            <w:pPr>
              <w:spacing w:after="120"/>
              <w:jc w:val="center"/>
              <w:rPr>
                <w:rFonts w:eastAsiaTheme="minorEastAsia"/>
                <w:lang w:val="x-none" w:eastAsia="zh-CN"/>
              </w:rPr>
            </w:pPr>
          </w:p>
        </w:tc>
        <w:tc>
          <w:tcPr>
            <w:tcW w:w="2132" w:type="pct"/>
            <w:tcBorders>
              <w:bottom w:val="single" w:sz="4" w:space="0" w:color="000000"/>
            </w:tcBorders>
            <w:shd w:val="clear" w:color="auto" w:fill="auto"/>
            <w:vAlign w:val="center"/>
          </w:tcPr>
          <w:p w:rsidR="004036E8" w:rsidRPr="00976633" w:rsidRDefault="00CA6F4D" w:rsidP="00FD2B31">
            <w:pPr>
              <w:spacing w:after="120"/>
              <w:jc w:val="center"/>
              <w:rPr>
                <w:rFonts w:eastAsiaTheme="minorEastAsia"/>
                <w:b/>
                <w:lang w:val="x-none" w:eastAsia="zh-CN"/>
              </w:rPr>
            </w:pPr>
            <w:r>
              <w:rPr>
                <w:rFonts w:eastAsiaTheme="minorEastAsia" w:hint="eastAsia"/>
                <w:b/>
                <w:lang w:val="x-none" w:eastAsia="zh-CN"/>
              </w:rPr>
              <w:t>Legacy</w:t>
            </w:r>
            <w:r w:rsidR="004036E8">
              <w:rPr>
                <w:rFonts w:eastAsiaTheme="minorEastAsia" w:hint="eastAsia"/>
                <w:b/>
                <w:lang w:val="x-none" w:eastAsia="zh-CN"/>
              </w:rPr>
              <w:t xml:space="preserve"> mechanism</w:t>
            </w:r>
          </w:p>
        </w:tc>
        <w:tc>
          <w:tcPr>
            <w:tcW w:w="1894" w:type="pct"/>
            <w:shd w:val="clear" w:color="auto" w:fill="FFFFFF" w:themeFill="background1"/>
            <w:vAlign w:val="center"/>
          </w:tcPr>
          <w:p w:rsidR="004036E8" w:rsidRPr="00976633" w:rsidRDefault="0015720F" w:rsidP="00FD2B31">
            <w:pPr>
              <w:spacing w:after="120"/>
              <w:jc w:val="center"/>
              <w:rPr>
                <w:rFonts w:eastAsiaTheme="minorEastAsia"/>
                <w:b/>
                <w:lang w:val="x-none" w:eastAsia="zh-CN"/>
              </w:rPr>
            </w:pPr>
            <w:r w:rsidRPr="000E2FC7">
              <w:rPr>
                <w:rFonts w:eastAsiaTheme="minorEastAsia" w:hint="eastAsia"/>
                <w:b/>
                <w:lang w:val="x-none" w:eastAsia="zh-CN"/>
              </w:rPr>
              <w:t>Necessary</w:t>
            </w:r>
            <w:r w:rsidDel="0015720F">
              <w:rPr>
                <w:rFonts w:eastAsiaTheme="minorEastAsia" w:hint="eastAsia"/>
                <w:b/>
                <w:lang w:val="x-none" w:eastAsia="zh-CN"/>
              </w:rPr>
              <w:t xml:space="preserve"> </w:t>
            </w:r>
            <w:r w:rsidR="004036E8">
              <w:rPr>
                <w:rFonts w:eastAsiaTheme="minorEastAsia" w:hint="eastAsia"/>
                <w:b/>
                <w:lang w:val="x-none" w:eastAsia="zh-CN"/>
              </w:rPr>
              <w:t>enhancement</w:t>
            </w:r>
            <w:r w:rsidR="00826DE9">
              <w:rPr>
                <w:rFonts w:eastAsiaTheme="minorEastAsia" w:hint="eastAsia"/>
                <w:b/>
                <w:lang w:val="x-none" w:eastAsia="zh-CN"/>
              </w:rPr>
              <w:t xml:space="preserve"> for AI/ML</w:t>
            </w:r>
          </w:p>
        </w:tc>
      </w:tr>
      <w:tr w:rsidR="004036E8" w:rsidTr="004262E6">
        <w:tc>
          <w:tcPr>
            <w:tcW w:w="974" w:type="pct"/>
            <w:shd w:val="clear" w:color="auto" w:fill="FFFFFF" w:themeFill="background1"/>
          </w:tcPr>
          <w:p w:rsidR="004036E8" w:rsidRPr="00976633" w:rsidRDefault="004262E6" w:rsidP="009E1F8D">
            <w:pPr>
              <w:spacing w:after="120"/>
              <w:rPr>
                <w:rFonts w:eastAsiaTheme="minorEastAsia"/>
                <w:b/>
                <w:lang w:val="x-none" w:eastAsia="zh-CN"/>
              </w:rPr>
            </w:pPr>
            <w:r>
              <w:rPr>
                <w:rFonts w:eastAsiaTheme="minorEastAsia" w:hint="eastAsia"/>
                <w:b/>
                <w:lang w:val="x-none" w:eastAsia="zh-CN"/>
              </w:rPr>
              <w:t>I</w:t>
            </w:r>
            <w:r w:rsidR="004036E8">
              <w:rPr>
                <w:rFonts w:eastAsiaTheme="minorEastAsia" w:hint="eastAsia"/>
                <w:b/>
                <w:lang w:val="x-none" w:eastAsia="zh-CN"/>
              </w:rPr>
              <w:t>mmediate MDT</w:t>
            </w:r>
          </w:p>
        </w:tc>
        <w:tc>
          <w:tcPr>
            <w:tcW w:w="2132" w:type="pct"/>
            <w:shd w:val="clear" w:color="auto" w:fill="auto"/>
          </w:tcPr>
          <w:p w:rsidR="004036E8" w:rsidRDefault="008332AD" w:rsidP="00184037">
            <w:pPr>
              <w:pStyle w:val="ad"/>
              <w:numPr>
                <w:ilvl w:val="0"/>
                <w:numId w:val="22"/>
              </w:numPr>
              <w:spacing w:after="120"/>
              <w:ind w:leftChars="0"/>
              <w:rPr>
                <w:rFonts w:eastAsiaTheme="minorEastAsia"/>
                <w:lang w:val="x-none" w:eastAsia="zh-CN"/>
              </w:rPr>
            </w:pPr>
            <w:r>
              <w:rPr>
                <w:rFonts w:eastAsiaTheme="minorEastAsia" w:hint="eastAsia"/>
                <w:lang w:val="x-none" w:eastAsia="zh-CN"/>
              </w:rPr>
              <w:t xml:space="preserve">No data logging </w:t>
            </w:r>
            <w:r w:rsidR="00121802">
              <w:rPr>
                <w:rFonts w:eastAsiaTheme="minorEastAsia" w:hint="eastAsia"/>
                <w:lang w:val="x-none" w:eastAsia="zh-CN"/>
              </w:rPr>
              <w:t>(</w:t>
            </w:r>
            <w:r w:rsidR="00250121">
              <w:rPr>
                <w:rFonts w:eastAsiaTheme="minorEastAsia" w:hint="eastAsia"/>
                <w:lang w:val="x-none" w:eastAsia="zh-CN"/>
              </w:rPr>
              <w:t xml:space="preserve">e.g. </w:t>
            </w:r>
            <w:r w:rsidR="00121802">
              <w:rPr>
                <w:rFonts w:eastAsiaTheme="minorEastAsia" w:hint="eastAsia"/>
                <w:lang w:val="x-none" w:eastAsia="zh-CN"/>
              </w:rPr>
              <w:t xml:space="preserve">UE variable) </w:t>
            </w:r>
            <w:r>
              <w:rPr>
                <w:rFonts w:eastAsiaTheme="minorEastAsia" w:hint="eastAsia"/>
                <w:lang w:val="x-none" w:eastAsia="zh-CN"/>
              </w:rPr>
              <w:t>in UE</w:t>
            </w:r>
          </w:p>
          <w:p w:rsidR="00184037" w:rsidRDefault="00184037" w:rsidP="00071E02">
            <w:pPr>
              <w:pStyle w:val="ad"/>
              <w:numPr>
                <w:ilvl w:val="0"/>
                <w:numId w:val="22"/>
              </w:numPr>
              <w:spacing w:after="120"/>
              <w:ind w:leftChars="0"/>
              <w:rPr>
                <w:rFonts w:eastAsiaTheme="minorEastAsia"/>
                <w:lang w:val="x-none" w:eastAsia="zh-CN"/>
              </w:rPr>
            </w:pPr>
            <w:r>
              <w:rPr>
                <w:rFonts w:eastAsiaTheme="minorEastAsia" w:hint="eastAsia"/>
                <w:lang w:val="x-none" w:eastAsia="zh-CN"/>
              </w:rPr>
              <w:t xml:space="preserve">Report immediately after fulfilling </w:t>
            </w:r>
            <w:r w:rsidR="00071E02">
              <w:rPr>
                <w:rFonts w:eastAsiaTheme="minorEastAsia" w:hint="eastAsia"/>
                <w:lang w:val="x-none" w:eastAsia="zh-CN"/>
              </w:rPr>
              <w:t>trigger</w:t>
            </w:r>
            <w:r>
              <w:rPr>
                <w:rFonts w:eastAsiaTheme="minorEastAsia" w:hint="eastAsia"/>
                <w:lang w:val="x-none" w:eastAsia="zh-CN"/>
              </w:rPr>
              <w:t xml:space="preserve"> condition</w:t>
            </w:r>
            <w:r w:rsidR="00A75B12">
              <w:rPr>
                <w:rFonts w:eastAsiaTheme="minorEastAsia" w:hint="eastAsia"/>
                <w:lang w:val="x-none" w:eastAsia="zh-CN"/>
              </w:rPr>
              <w:t xml:space="preserve"> and TTT</w:t>
            </w:r>
          </w:p>
          <w:p w:rsidR="00A84E05" w:rsidRPr="00184037" w:rsidRDefault="00A84E05" w:rsidP="00071E02">
            <w:pPr>
              <w:pStyle w:val="ad"/>
              <w:numPr>
                <w:ilvl w:val="0"/>
                <w:numId w:val="22"/>
              </w:numPr>
              <w:spacing w:after="120"/>
              <w:ind w:leftChars="0"/>
              <w:rPr>
                <w:rFonts w:eastAsiaTheme="minorEastAsia"/>
                <w:lang w:val="x-none" w:eastAsia="zh-CN"/>
              </w:rPr>
            </w:pPr>
            <w:r>
              <w:rPr>
                <w:rFonts w:eastAsiaTheme="minorEastAsia" w:hint="eastAsia"/>
                <w:lang w:val="x-none" w:eastAsia="zh-CN"/>
              </w:rPr>
              <w:t>Perform in RRC_CONNECTED</w:t>
            </w:r>
          </w:p>
        </w:tc>
        <w:tc>
          <w:tcPr>
            <w:tcW w:w="1894" w:type="pct"/>
            <w:shd w:val="clear" w:color="auto" w:fill="FFFFFF" w:themeFill="background1"/>
          </w:tcPr>
          <w:p w:rsidR="004036E8" w:rsidRPr="00A75B12" w:rsidRDefault="005D3D29" w:rsidP="001F3EE0">
            <w:pPr>
              <w:pStyle w:val="ad"/>
              <w:numPr>
                <w:ilvl w:val="0"/>
                <w:numId w:val="22"/>
              </w:numPr>
              <w:spacing w:after="120"/>
              <w:ind w:leftChars="0"/>
              <w:rPr>
                <w:rFonts w:eastAsiaTheme="minorEastAsia"/>
                <w:lang w:val="x-none" w:eastAsia="zh-CN"/>
              </w:rPr>
            </w:pPr>
            <w:r w:rsidRPr="00864698">
              <w:rPr>
                <w:rFonts w:eastAsiaTheme="minorEastAsia"/>
                <w:lang w:eastAsia="zh-CN"/>
              </w:rPr>
              <w:t>data logging</w:t>
            </w:r>
            <w:r w:rsidR="00070379" w:rsidRPr="00864698">
              <w:rPr>
                <w:rFonts w:eastAsiaTheme="minorEastAsia" w:hint="eastAsia"/>
                <w:lang w:eastAsia="zh-CN"/>
              </w:rPr>
              <w:t>/</w:t>
            </w:r>
            <w:r w:rsidR="00070379" w:rsidRPr="00864698">
              <w:rPr>
                <w:rFonts w:eastAsiaTheme="minorEastAsia"/>
                <w:lang w:eastAsia="zh-CN"/>
              </w:rPr>
              <w:t xml:space="preserve">storage </w:t>
            </w:r>
            <w:r w:rsidRPr="00864698">
              <w:rPr>
                <w:rFonts w:eastAsiaTheme="minorEastAsia" w:hint="eastAsia"/>
                <w:lang w:eastAsia="zh-CN"/>
              </w:rPr>
              <w:t xml:space="preserve"> in UE</w:t>
            </w:r>
            <w:r w:rsidR="001F3EE0">
              <w:rPr>
                <w:rFonts w:eastAsiaTheme="minorEastAsia" w:hint="eastAsia"/>
                <w:lang w:eastAsia="zh-CN"/>
              </w:rPr>
              <w:t xml:space="preserve"> before reporting</w:t>
            </w:r>
          </w:p>
          <w:p w:rsidR="00A75B12" w:rsidRPr="00864698" w:rsidRDefault="00A75B12" w:rsidP="009950EB">
            <w:pPr>
              <w:pStyle w:val="ad"/>
              <w:numPr>
                <w:ilvl w:val="0"/>
                <w:numId w:val="22"/>
              </w:numPr>
              <w:spacing w:after="120"/>
              <w:ind w:leftChars="0"/>
              <w:rPr>
                <w:rFonts w:eastAsiaTheme="minorEastAsia"/>
                <w:lang w:val="x-none" w:eastAsia="zh-CN"/>
              </w:rPr>
            </w:pPr>
            <w:r>
              <w:rPr>
                <w:rFonts w:eastAsiaTheme="minorEastAsia" w:hint="eastAsia"/>
                <w:lang w:eastAsia="zh-CN"/>
              </w:rPr>
              <w:t xml:space="preserve">new </w:t>
            </w:r>
            <w:r w:rsidR="009950EB">
              <w:rPr>
                <w:rFonts w:eastAsiaTheme="minorEastAsia" w:hint="eastAsia"/>
                <w:lang w:eastAsia="zh-CN"/>
              </w:rPr>
              <w:t xml:space="preserve">trigger </w:t>
            </w:r>
            <w:r>
              <w:rPr>
                <w:rFonts w:eastAsiaTheme="minorEastAsia" w:hint="eastAsia"/>
                <w:lang w:eastAsia="zh-CN"/>
              </w:rPr>
              <w:t>condition</w:t>
            </w:r>
            <w:r w:rsidR="009950EB">
              <w:rPr>
                <w:rFonts w:eastAsiaTheme="minorEastAsia" w:hint="eastAsia"/>
                <w:lang w:eastAsia="zh-CN"/>
              </w:rPr>
              <w:t xml:space="preserve"> for reporting</w:t>
            </w:r>
          </w:p>
        </w:tc>
      </w:tr>
      <w:tr w:rsidR="004036E8" w:rsidTr="004262E6">
        <w:tc>
          <w:tcPr>
            <w:tcW w:w="974" w:type="pct"/>
            <w:shd w:val="clear" w:color="auto" w:fill="FFFFFF" w:themeFill="background1"/>
          </w:tcPr>
          <w:p w:rsidR="004036E8" w:rsidRPr="00976633" w:rsidRDefault="004262E6" w:rsidP="009E1F8D">
            <w:pPr>
              <w:spacing w:after="120"/>
              <w:rPr>
                <w:rFonts w:eastAsiaTheme="minorEastAsia"/>
                <w:b/>
                <w:lang w:val="x-none" w:eastAsia="zh-CN"/>
              </w:rPr>
            </w:pPr>
            <w:r>
              <w:rPr>
                <w:rFonts w:eastAsiaTheme="minorEastAsia" w:hint="eastAsia"/>
                <w:b/>
                <w:lang w:val="x-none" w:eastAsia="zh-CN"/>
              </w:rPr>
              <w:t>L</w:t>
            </w:r>
            <w:r w:rsidR="004036E8">
              <w:rPr>
                <w:rFonts w:eastAsiaTheme="minorEastAsia" w:hint="eastAsia"/>
                <w:b/>
                <w:lang w:val="x-none" w:eastAsia="zh-CN"/>
              </w:rPr>
              <w:t>ogged MDT</w:t>
            </w:r>
          </w:p>
        </w:tc>
        <w:tc>
          <w:tcPr>
            <w:tcW w:w="2132" w:type="pct"/>
            <w:shd w:val="clear" w:color="auto" w:fill="auto"/>
          </w:tcPr>
          <w:p w:rsidR="004036E8" w:rsidRDefault="002938B8" w:rsidP="002938B8">
            <w:pPr>
              <w:pStyle w:val="ad"/>
              <w:numPr>
                <w:ilvl w:val="0"/>
                <w:numId w:val="22"/>
              </w:numPr>
              <w:spacing w:after="120"/>
              <w:ind w:leftChars="0"/>
              <w:rPr>
                <w:rFonts w:eastAsiaTheme="minorEastAsia"/>
                <w:lang w:eastAsia="zh-CN"/>
              </w:rPr>
            </w:pPr>
            <w:r>
              <w:rPr>
                <w:rFonts w:eastAsiaTheme="minorEastAsia" w:hint="eastAsia"/>
                <w:lang w:eastAsia="zh-CN"/>
              </w:rPr>
              <w:t xml:space="preserve">UE logs the data </w:t>
            </w:r>
            <w:r w:rsidR="008B649C">
              <w:rPr>
                <w:rFonts w:eastAsiaTheme="minorEastAsia" w:hint="eastAsia"/>
                <w:lang w:eastAsia="zh-CN"/>
              </w:rPr>
              <w:t>at most 48hours</w:t>
            </w:r>
          </w:p>
          <w:p w:rsidR="008B649C" w:rsidRDefault="00EA49D0" w:rsidP="002938B8">
            <w:pPr>
              <w:pStyle w:val="ad"/>
              <w:numPr>
                <w:ilvl w:val="0"/>
                <w:numId w:val="22"/>
              </w:numPr>
              <w:spacing w:after="120"/>
              <w:ind w:leftChars="0"/>
              <w:rPr>
                <w:rFonts w:eastAsiaTheme="minorEastAsia"/>
                <w:lang w:eastAsia="zh-CN"/>
              </w:rPr>
            </w:pPr>
            <w:r>
              <w:rPr>
                <w:rFonts w:eastAsiaTheme="minorEastAsia" w:hint="eastAsia"/>
                <w:lang w:eastAsia="zh-CN"/>
              </w:rPr>
              <w:t xml:space="preserve">UE </w:t>
            </w:r>
            <w:r w:rsidR="00983C35">
              <w:rPr>
                <w:rFonts w:eastAsiaTheme="minorEastAsia" w:hint="eastAsia"/>
                <w:lang w:eastAsia="zh-CN"/>
              </w:rPr>
              <w:t xml:space="preserve">first </w:t>
            </w:r>
            <w:r>
              <w:rPr>
                <w:rFonts w:eastAsiaTheme="minorEastAsia" w:hint="eastAsia"/>
                <w:lang w:eastAsia="zh-CN"/>
              </w:rPr>
              <w:t>sends</w:t>
            </w:r>
            <w:r w:rsidR="00EE2EDA">
              <w:rPr>
                <w:rFonts w:eastAsiaTheme="minorEastAsia" w:hint="eastAsia"/>
                <w:lang w:eastAsia="zh-CN"/>
              </w:rPr>
              <w:t xml:space="preserve"> 1 bit</w:t>
            </w:r>
            <w:r w:rsidR="00826DE9">
              <w:rPr>
                <w:rFonts w:eastAsiaTheme="minorEastAsia" w:hint="eastAsia"/>
                <w:lang w:eastAsia="zh-CN"/>
              </w:rPr>
              <w:t xml:space="preserve"> available indicator to the NW</w:t>
            </w:r>
          </w:p>
          <w:p w:rsidR="00EA49D0" w:rsidRDefault="00EA49D0" w:rsidP="002938B8">
            <w:pPr>
              <w:pStyle w:val="ad"/>
              <w:numPr>
                <w:ilvl w:val="0"/>
                <w:numId w:val="22"/>
              </w:numPr>
              <w:spacing w:after="120"/>
              <w:ind w:leftChars="0"/>
              <w:rPr>
                <w:rFonts w:eastAsiaTheme="minorEastAsia"/>
                <w:lang w:eastAsia="zh-CN"/>
              </w:rPr>
            </w:pPr>
            <w:r>
              <w:rPr>
                <w:rFonts w:eastAsiaTheme="minorEastAsia" w:hint="eastAsia"/>
                <w:lang w:eastAsia="zh-CN"/>
              </w:rPr>
              <w:t>UE only sends the logged data after NW requesting</w:t>
            </w:r>
          </w:p>
          <w:p w:rsidR="00A84E05" w:rsidRPr="002938B8" w:rsidRDefault="000B15D4" w:rsidP="00A84E05">
            <w:pPr>
              <w:pStyle w:val="ad"/>
              <w:numPr>
                <w:ilvl w:val="0"/>
                <w:numId w:val="22"/>
              </w:numPr>
              <w:spacing w:after="120"/>
              <w:ind w:leftChars="0"/>
              <w:rPr>
                <w:rFonts w:eastAsiaTheme="minorEastAsia"/>
                <w:lang w:eastAsia="zh-CN"/>
              </w:rPr>
            </w:pPr>
            <w:r w:rsidRPr="00864698">
              <w:rPr>
                <w:rFonts w:eastAsiaTheme="minorEastAsia" w:hint="eastAsia"/>
                <w:lang w:eastAsia="zh-CN"/>
              </w:rPr>
              <w:t>data logging</w:t>
            </w:r>
            <w:r w:rsidDel="000B15D4">
              <w:rPr>
                <w:rFonts w:eastAsiaTheme="minorEastAsia" w:hint="eastAsia"/>
                <w:lang w:val="x-none" w:eastAsia="zh-CN"/>
              </w:rPr>
              <w:t xml:space="preserve"> </w:t>
            </w:r>
            <w:r w:rsidR="00A84E05">
              <w:rPr>
                <w:rFonts w:eastAsiaTheme="minorEastAsia" w:hint="eastAsia"/>
                <w:lang w:val="x-none" w:eastAsia="zh-CN"/>
              </w:rPr>
              <w:t>in RRC_IDLE/INACTIVE</w:t>
            </w:r>
          </w:p>
        </w:tc>
        <w:tc>
          <w:tcPr>
            <w:tcW w:w="1894" w:type="pct"/>
            <w:shd w:val="clear" w:color="auto" w:fill="FFFFFF" w:themeFill="background1"/>
          </w:tcPr>
          <w:p w:rsidR="004036E8" w:rsidRPr="00864698" w:rsidRDefault="00864698" w:rsidP="00BD1A63">
            <w:pPr>
              <w:pStyle w:val="ad"/>
              <w:numPr>
                <w:ilvl w:val="0"/>
                <w:numId w:val="22"/>
              </w:numPr>
              <w:spacing w:after="120"/>
              <w:ind w:leftChars="0"/>
              <w:rPr>
                <w:rFonts w:eastAsiaTheme="minorEastAsia"/>
                <w:lang w:eastAsia="zh-CN"/>
              </w:rPr>
            </w:pPr>
            <w:r w:rsidRPr="00864698">
              <w:rPr>
                <w:rFonts w:eastAsiaTheme="minorEastAsia" w:hint="eastAsia"/>
                <w:lang w:eastAsia="zh-CN"/>
              </w:rPr>
              <w:t xml:space="preserve">data logging in </w:t>
            </w:r>
            <w:r w:rsidRPr="00864698">
              <w:rPr>
                <w:rFonts w:eastAsia="MS Mincho"/>
              </w:rPr>
              <w:t>RRC</w:t>
            </w:r>
            <w:r w:rsidR="00BD1A63">
              <w:rPr>
                <w:rFonts w:eastAsiaTheme="minorEastAsia" w:hint="eastAsia"/>
                <w:lang w:eastAsia="zh-CN"/>
              </w:rPr>
              <w:t>_</w:t>
            </w:r>
            <w:r w:rsidRPr="00864698">
              <w:rPr>
                <w:rFonts w:eastAsia="MS Mincho"/>
              </w:rPr>
              <w:t>CONNECTED state</w:t>
            </w:r>
          </w:p>
        </w:tc>
      </w:tr>
    </w:tbl>
    <w:p w:rsidR="00956590" w:rsidRDefault="00D05E86" w:rsidP="00A85DAC">
      <w:pPr>
        <w:spacing w:beforeLines="50" w:before="120" w:after="120"/>
        <w:jc w:val="both"/>
        <w:rPr>
          <w:rFonts w:eastAsiaTheme="minorEastAsia"/>
          <w:lang w:eastAsia="zh-CN"/>
        </w:rPr>
      </w:pPr>
      <w:r>
        <w:rPr>
          <w:rFonts w:eastAsiaTheme="minorEastAsia" w:hint="eastAsia"/>
          <w:lang w:eastAsia="zh-CN"/>
        </w:rPr>
        <w:t xml:space="preserve">From the table above, we could see that either </w:t>
      </w:r>
      <w:r>
        <w:rPr>
          <w:rFonts w:eastAsiaTheme="minorEastAsia"/>
          <w:lang w:eastAsia="zh-CN"/>
        </w:rPr>
        <w:t>immediate</w:t>
      </w:r>
      <w:r>
        <w:rPr>
          <w:rFonts w:eastAsiaTheme="minorEastAsia" w:hint="eastAsia"/>
          <w:lang w:eastAsia="zh-CN"/>
        </w:rPr>
        <w:t xml:space="preserve"> MDT or logged MDT could not be directly reused for AI/ML based training data collection, and the enhancement is necessary.</w:t>
      </w:r>
    </w:p>
    <w:p w:rsidR="004D391A" w:rsidRDefault="004D391A" w:rsidP="004D391A">
      <w:pPr>
        <w:spacing w:beforeLines="50" w:before="120" w:after="120"/>
        <w:jc w:val="both"/>
        <w:rPr>
          <w:rFonts w:eastAsia="宋体"/>
          <w:i/>
          <w:u w:val="single"/>
          <w:lang w:eastAsia="zh-CN"/>
        </w:rPr>
      </w:pPr>
      <w:r w:rsidRPr="008936AB">
        <w:rPr>
          <w:rFonts w:eastAsiaTheme="minorEastAsia" w:hint="eastAsia"/>
          <w:i/>
          <w:u w:val="single"/>
          <w:lang w:val="x-none" w:eastAsia="zh-CN"/>
        </w:rPr>
        <w:lastRenderedPageBreak/>
        <w:t xml:space="preserve">Observation </w:t>
      </w:r>
      <w:r w:rsidR="008C2817">
        <w:rPr>
          <w:rFonts w:eastAsiaTheme="minorEastAsia" w:hint="eastAsia"/>
          <w:i/>
          <w:u w:val="single"/>
          <w:lang w:val="x-none" w:eastAsia="zh-CN"/>
        </w:rPr>
        <w:t>1</w:t>
      </w:r>
      <w:r w:rsidRPr="008936AB">
        <w:rPr>
          <w:rFonts w:eastAsia="宋体" w:hint="eastAsia"/>
          <w:i/>
          <w:u w:val="single"/>
          <w:lang w:eastAsia="zh-CN"/>
        </w:rPr>
        <w:t xml:space="preserve">: </w:t>
      </w:r>
      <w:r w:rsidR="00232E78">
        <w:rPr>
          <w:rFonts w:eastAsia="宋体" w:hint="eastAsia"/>
          <w:i/>
          <w:u w:val="single"/>
          <w:lang w:eastAsia="zh-CN"/>
        </w:rPr>
        <w:t>Ei</w:t>
      </w:r>
      <w:r w:rsidR="00232E78" w:rsidRPr="00232E78">
        <w:rPr>
          <w:rFonts w:eastAsia="宋体"/>
          <w:i/>
          <w:u w:val="single"/>
          <w:lang w:eastAsia="zh-CN"/>
        </w:rPr>
        <w:t>ther immediate MDT or logged MDT could not be directly reused for AI/ML based training data collection, and the enhancement is necessary</w:t>
      </w:r>
      <w:r w:rsidR="008B6759">
        <w:rPr>
          <w:rFonts w:eastAsia="宋体" w:hint="eastAsia"/>
          <w:i/>
          <w:u w:val="single"/>
          <w:lang w:eastAsia="zh-CN"/>
        </w:rPr>
        <w:t>:</w:t>
      </w:r>
    </w:p>
    <w:p w:rsidR="008B6759" w:rsidRDefault="008B6759" w:rsidP="00F27350">
      <w:pPr>
        <w:pStyle w:val="ad"/>
        <w:numPr>
          <w:ilvl w:val="0"/>
          <w:numId w:val="22"/>
        </w:numPr>
        <w:spacing w:beforeLines="50" w:before="120" w:after="120"/>
        <w:ind w:leftChars="0"/>
        <w:jc w:val="both"/>
        <w:rPr>
          <w:rFonts w:eastAsia="宋体"/>
          <w:i/>
          <w:u w:val="single"/>
          <w:lang w:eastAsia="zh-CN"/>
        </w:rPr>
      </w:pPr>
      <w:r>
        <w:rPr>
          <w:rFonts w:eastAsia="宋体" w:hint="eastAsia"/>
          <w:i/>
          <w:u w:val="single"/>
          <w:lang w:eastAsia="zh-CN"/>
        </w:rPr>
        <w:t xml:space="preserve">For immediate MDT, </w:t>
      </w:r>
      <w:r w:rsidRPr="008B6759">
        <w:rPr>
          <w:rFonts w:eastAsia="宋体"/>
          <w:i/>
          <w:u w:val="single"/>
          <w:lang w:eastAsia="zh-CN"/>
        </w:rPr>
        <w:t>data logging</w:t>
      </w:r>
      <w:r>
        <w:rPr>
          <w:rFonts w:eastAsia="宋体" w:hint="eastAsia"/>
          <w:i/>
          <w:u w:val="single"/>
          <w:lang w:eastAsia="zh-CN"/>
        </w:rPr>
        <w:t>/</w:t>
      </w:r>
      <w:r w:rsidRPr="008B6759">
        <w:rPr>
          <w:rFonts w:eastAsia="宋体"/>
          <w:i/>
          <w:u w:val="single"/>
          <w:lang w:eastAsia="zh-CN"/>
        </w:rPr>
        <w:t xml:space="preserve">storage </w:t>
      </w:r>
      <w:r>
        <w:rPr>
          <w:rFonts w:eastAsia="宋体" w:hint="eastAsia"/>
          <w:i/>
          <w:u w:val="single"/>
          <w:lang w:eastAsia="zh-CN"/>
        </w:rPr>
        <w:t xml:space="preserve">in UE </w:t>
      </w:r>
      <w:r w:rsidRPr="008B6759">
        <w:rPr>
          <w:rFonts w:eastAsia="宋体"/>
          <w:i/>
          <w:u w:val="single"/>
          <w:lang w:eastAsia="zh-CN"/>
        </w:rPr>
        <w:t>before reporting</w:t>
      </w:r>
      <w:r>
        <w:rPr>
          <w:rFonts w:eastAsia="宋体" w:hint="eastAsia"/>
          <w:i/>
          <w:u w:val="single"/>
          <w:lang w:eastAsia="zh-CN"/>
        </w:rPr>
        <w:t xml:space="preserve"> </w:t>
      </w:r>
      <w:r w:rsidR="00873179">
        <w:rPr>
          <w:rFonts w:eastAsia="宋体" w:hint="eastAsia"/>
          <w:i/>
          <w:u w:val="single"/>
          <w:lang w:eastAsia="zh-CN"/>
        </w:rPr>
        <w:t xml:space="preserve">and </w:t>
      </w:r>
      <w:r w:rsidR="00F27350" w:rsidRPr="00F27350">
        <w:rPr>
          <w:rFonts w:eastAsia="宋体"/>
          <w:i/>
          <w:u w:val="single"/>
          <w:lang w:eastAsia="zh-CN"/>
        </w:rPr>
        <w:t>new trigger condition for reporting</w:t>
      </w:r>
      <w:r w:rsidR="00873179">
        <w:rPr>
          <w:rFonts w:eastAsia="宋体" w:hint="eastAsia"/>
          <w:i/>
          <w:u w:val="single"/>
          <w:lang w:eastAsia="zh-CN"/>
        </w:rPr>
        <w:t xml:space="preserve"> </w:t>
      </w:r>
      <w:r>
        <w:rPr>
          <w:rFonts w:eastAsia="宋体" w:hint="eastAsia"/>
          <w:i/>
          <w:u w:val="single"/>
          <w:lang w:eastAsia="zh-CN"/>
        </w:rPr>
        <w:t>should be supported;</w:t>
      </w:r>
      <w:r w:rsidR="00F06B05">
        <w:rPr>
          <w:rFonts w:eastAsia="宋体" w:hint="eastAsia"/>
          <w:i/>
          <w:u w:val="single"/>
          <w:lang w:eastAsia="zh-CN"/>
        </w:rPr>
        <w:t xml:space="preserve"> or</w:t>
      </w:r>
    </w:p>
    <w:p w:rsidR="008B6759" w:rsidRPr="008B6759" w:rsidRDefault="008B6759" w:rsidP="008B6759">
      <w:pPr>
        <w:pStyle w:val="ad"/>
        <w:numPr>
          <w:ilvl w:val="0"/>
          <w:numId w:val="22"/>
        </w:numPr>
        <w:spacing w:beforeLines="50" w:before="120" w:after="120"/>
        <w:ind w:leftChars="0"/>
        <w:jc w:val="both"/>
        <w:rPr>
          <w:rFonts w:eastAsia="宋体"/>
          <w:i/>
          <w:u w:val="single"/>
          <w:lang w:eastAsia="zh-CN"/>
        </w:rPr>
      </w:pPr>
      <w:r>
        <w:rPr>
          <w:rFonts w:eastAsia="宋体" w:hint="eastAsia"/>
          <w:i/>
          <w:u w:val="single"/>
          <w:lang w:eastAsia="zh-CN"/>
        </w:rPr>
        <w:t xml:space="preserve">For logged MDT, </w:t>
      </w:r>
      <w:r w:rsidRPr="008B6759">
        <w:rPr>
          <w:rFonts w:eastAsia="宋体" w:hint="eastAsia"/>
          <w:i/>
          <w:u w:val="single"/>
          <w:lang w:eastAsia="zh-CN"/>
        </w:rPr>
        <w:t xml:space="preserve">data logging in </w:t>
      </w:r>
      <w:r w:rsidRPr="008B6759">
        <w:rPr>
          <w:rFonts w:eastAsia="宋体"/>
          <w:i/>
          <w:u w:val="single"/>
          <w:lang w:eastAsia="zh-CN"/>
        </w:rPr>
        <w:t>RRC</w:t>
      </w:r>
      <w:r w:rsidR="00BD1A63">
        <w:rPr>
          <w:rFonts w:eastAsia="宋体" w:hint="eastAsia"/>
          <w:i/>
          <w:u w:val="single"/>
          <w:lang w:eastAsia="zh-CN"/>
        </w:rPr>
        <w:t>_</w:t>
      </w:r>
      <w:r w:rsidRPr="008B6759">
        <w:rPr>
          <w:rFonts w:eastAsia="宋体"/>
          <w:i/>
          <w:u w:val="single"/>
          <w:lang w:eastAsia="zh-CN"/>
        </w:rPr>
        <w:t>CONNECTED state</w:t>
      </w:r>
      <w:r w:rsidRPr="008B6759">
        <w:rPr>
          <w:rFonts w:eastAsia="宋体" w:hint="eastAsia"/>
          <w:i/>
          <w:u w:val="single"/>
          <w:lang w:eastAsia="zh-CN"/>
        </w:rPr>
        <w:t xml:space="preserve"> </w:t>
      </w:r>
      <w:r>
        <w:rPr>
          <w:rFonts w:eastAsia="宋体" w:hint="eastAsia"/>
          <w:i/>
          <w:u w:val="single"/>
          <w:lang w:eastAsia="zh-CN"/>
        </w:rPr>
        <w:t>should be supported.</w:t>
      </w:r>
    </w:p>
    <w:p w:rsidR="004D391A" w:rsidRDefault="00F06B05" w:rsidP="00A85DAC">
      <w:pPr>
        <w:spacing w:beforeLines="50" w:before="120" w:after="120"/>
        <w:jc w:val="both"/>
        <w:rPr>
          <w:rFonts w:eastAsiaTheme="minorEastAsia"/>
          <w:lang w:eastAsia="zh-CN"/>
        </w:rPr>
      </w:pPr>
      <w:r>
        <w:rPr>
          <w:rFonts w:eastAsiaTheme="minorEastAsia" w:hint="eastAsia"/>
          <w:lang w:eastAsia="zh-CN"/>
        </w:rPr>
        <w:t xml:space="preserve">We think logged MDT is </w:t>
      </w:r>
      <w:r w:rsidR="00A96082" w:rsidRPr="00A96082">
        <w:rPr>
          <w:rFonts w:eastAsiaTheme="minorEastAsia"/>
          <w:lang w:eastAsia="zh-CN"/>
        </w:rPr>
        <w:t>the more reasonable and simpler method</w:t>
      </w:r>
      <w:r w:rsidR="00A96082">
        <w:rPr>
          <w:rFonts w:eastAsiaTheme="minorEastAsia" w:hint="eastAsia"/>
          <w:lang w:eastAsia="zh-CN"/>
        </w:rPr>
        <w:t>, since</w:t>
      </w:r>
      <w:r w:rsidR="00A50874">
        <w:rPr>
          <w:rFonts w:eastAsiaTheme="minorEastAsia" w:hint="eastAsia"/>
          <w:lang w:eastAsia="zh-CN"/>
        </w:rPr>
        <w:t xml:space="preserve"> for a </w:t>
      </w:r>
      <w:r w:rsidR="00A50874">
        <w:rPr>
          <w:rFonts w:eastAsiaTheme="minorEastAsia"/>
          <w:lang w:eastAsia="zh-CN"/>
        </w:rPr>
        <w:t>“</w:t>
      </w:r>
      <w:r w:rsidR="00A50874">
        <w:rPr>
          <w:rFonts w:eastAsiaTheme="minorEastAsia" w:hint="eastAsia"/>
          <w:lang w:eastAsia="zh-CN"/>
        </w:rPr>
        <w:t>Relaxed</w:t>
      </w:r>
      <w:r w:rsidR="00A50874">
        <w:rPr>
          <w:rFonts w:eastAsiaTheme="minorEastAsia"/>
          <w:lang w:eastAsia="zh-CN"/>
        </w:rPr>
        <w:t>”</w:t>
      </w:r>
      <w:r w:rsidR="00A50874">
        <w:rPr>
          <w:rFonts w:eastAsiaTheme="minorEastAsia" w:hint="eastAsia"/>
          <w:lang w:eastAsia="zh-CN"/>
        </w:rPr>
        <w:t xml:space="preserve"> training data, </w:t>
      </w:r>
      <w:r w:rsidR="0075311B">
        <w:rPr>
          <w:rFonts w:eastAsiaTheme="minorEastAsia" w:hint="eastAsia"/>
          <w:lang w:eastAsia="zh-CN"/>
        </w:rPr>
        <w:t>frequent</w:t>
      </w:r>
      <w:r w:rsidR="00A50874">
        <w:rPr>
          <w:rFonts w:eastAsiaTheme="minorEastAsia" w:hint="eastAsia"/>
          <w:lang w:eastAsia="zh-CN"/>
        </w:rPr>
        <w:t xml:space="preserve"> </w:t>
      </w:r>
      <w:r w:rsidR="00A50874">
        <w:rPr>
          <w:rFonts w:eastAsiaTheme="minorEastAsia"/>
          <w:lang w:eastAsia="zh-CN"/>
        </w:rPr>
        <w:t>signaling</w:t>
      </w:r>
      <w:r w:rsidR="00A50874">
        <w:rPr>
          <w:rFonts w:eastAsiaTheme="minorEastAsia" w:hint="eastAsia"/>
          <w:lang w:eastAsia="zh-CN"/>
        </w:rPr>
        <w:t xml:space="preserve"> from UE to the terminated node of training data collection is </w:t>
      </w:r>
      <w:r w:rsidR="00A026D2">
        <w:rPr>
          <w:rFonts w:eastAsiaTheme="minorEastAsia" w:hint="eastAsia"/>
          <w:lang w:eastAsia="zh-CN"/>
        </w:rPr>
        <w:t>un</w:t>
      </w:r>
      <w:r w:rsidR="00A50874">
        <w:rPr>
          <w:rFonts w:eastAsiaTheme="minorEastAsia" w:hint="eastAsia"/>
          <w:lang w:eastAsia="zh-CN"/>
        </w:rPr>
        <w:t>necessary, and the logged MDT could be</w:t>
      </w:r>
      <w:r w:rsidR="00696A8E">
        <w:rPr>
          <w:rFonts w:eastAsiaTheme="minorEastAsia" w:hint="eastAsia"/>
          <w:lang w:eastAsia="zh-CN"/>
        </w:rPr>
        <w:t xml:space="preserve"> applied to the </w:t>
      </w:r>
      <w:r w:rsidR="00696A8E" w:rsidRPr="002D7FAB">
        <w:rPr>
          <w:rFonts w:eastAsiaTheme="minorEastAsia"/>
          <w:lang w:eastAsia="zh-CN"/>
        </w:rPr>
        <w:t>RRC</w:t>
      </w:r>
      <w:r w:rsidR="00696A8E" w:rsidRPr="002D7FAB">
        <w:rPr>
          <w:rFonts w:eastAsiaTheme="minorEastAsia" w:hint="eastAsia"/>
          <w:lang w:eastAsia="zh-CN"/>
        </w:rPr>
        <w:t>_</w:t>
      </w:r>
      <w:r w:rsidR="00696A8E" w:rsidRPr="002D7FAB">
        <w:rPr>
          <w:rFonts w:eastAsiaTheme="minorEastAsia"/>
          <w:lang w:eastAsia="zh-CN"/>
        </w:rPr>
        <w:t>CONNECTED state</w:t>
      </w:r>
      <w:r w:rsidR="0007012A">
        <w:rPr>
          <w:rFonts w:eastAsiaTheme="minorEastAsia" w:hint="eastAsia"/>
          <w:lang w:eastAsia="zh-CN"/>
        </w:rPr>
        <w:t xml:space="preserve"> with less spec impact.</w:t>
      </w:r>
    </w:p>
    <w:p w:rsidR="00012319" w:rsidRPr="00B9319A" w:rsidRDefault="00012319" w:rsidP="00012319">
      <w:pPr>
        <w:spacing w:beforeLines="50" w:before="120" w:after="120"/>
        <w:jc w:val="both"/>
        <w:rPr>
          <w:rFonts w:eastAsiaTheme="minorEastAsia"/>
          <w:b/>
          <w:lang w:val="x-none" w:eastAsia="zh-CN"/>
        </w:rPr>
      </w:pPr>
      <w:r w:rsidRPr="00893063">
        <w:rPr>
          <w:rFonts w:eastAsiaTheme="minorEastAsia" w:hint="eastAsia"/>
          <w:b/>
          <w:lang w:val="x-none" w:eastAsia="zh-CN"/>
        </w:rPr>
        <w:t>Prop</w:t>
      </w:r>
      <w:r w:rsidRPr="00AD0C60">
        <w:rPr>
          <w:rFonts w:eastAsiaTheme="minorEastAsia" w:hint="eastAsia"/>
          <w:b/>
          <w:lang w:val="x-none" w:eastAsia="zh-CN"/>
        </w:rPr>
        <w:t xml:space="preserve">osal </w:t>
      </w:r>
      <w:r w:rsidR="00E057D6">
        <w:rPr>
          <w:rFonts w:eastAsiaTheme="minorEastAsia" w:hint="eastAsia"/>
          <w:b/>
          <w:lang w:val="x-none" w:eastAsia="zh-CN"/>
        </w:rPr>
        <w:t>1</w:t>
      </w:r>
      <w:r w:rsidRPr="00AD0C60">
        <w:rPr>
          <w:rFonts w:eastAsiaTheme="minorEastAsia" w:hint="eastAsia"/>
          <w:b/>
          <w:lang w:val="x-none" w:eastAsia="zh-CN"/>
        </w:rPr>
        <w:t xml:space="preserve">: </w:t>
      </w:r>
      <w:r w:rsidR="00115460">
        <w:rPr>
          <w:rFonts w:eastAsiaTheme="minorEastAsia" w:hint="eastAsia"/>
          <w:b/>
          <w:lang w:eastAsia="zh-CN"/>
        </w:rPr>
        <w:t>E</w:t>
      </w:r>
      <w:r w:rsidR="00115460" w:rsidRPr="00115460">
        <w:rPr>
          <w:rFonts w:eastAsiaTheme="minorEastAsia"/>
          <w:b/>
          <w:lang w:eastAsia="zh-CN"/>
        </w:rPr>
        <w:t xml:space="preserve">nhance logged </w:t>
      </w:r>
      <w:r w:rsidR="00115460">
        <w:rPr>
          <w:rFonts w:eastAsiaTheme="minorEastAsia" w:hint="eastAsia"/>
          <w:b/>
          <w:lang w:val="x-none" w:eastAsia="zh-CN"/>
        </w:rPr>
        <w:t>MDT</w:t>
      </w:r>
      <w:r w:rsidR="00480EE8">
        <w:rPr>
          <w:rFonts w:eastAsiaTheme="minorEastAsia" w:hint="eastAsia"/>
          <w:b/>
          <w:lang w:val="x-none" w:eastAsia="zh-CN"/>
        </w:rPr>
        <w:t xml:space="preserve"> </w:t>
      </w:r>
      <w:r w:rsidR="00BD65A4">
        <w:rPr>
          <w:rFonts w:eastAsiaTheme="minorEastAsia" w:hint="eastAsia"/>
          <w:b/>
          <w:lang w:val="x-none" w:eastAsia="zh-CN"/>
        </w:rPr>
        <w:t>in RRC_CONNECTED state</w:t>
      </w:r>
      <w:r w:rsidR="00480EE8">
        <w:rPr>
          <w:rFonts w:eastAsiaTheme="minorEastAsia" w:hint="eastAsia"/>
          <w:b/>
          <w:lang w:val="x-none" w:eastAsia="zh-CN"/>
        </w:rPr>
        <w:t xml:space="preserve"> </w:t>
      </w:r>
      <w:r w:rsidR="00BD65A4">
        <w:rPr>
          <w:rFonts w:eastAsiaTheme="minorEastAsia" w:hint="eastAsia"/>
          <w:b/>
          <w:lang w:val="x-none" w:eastAsia="zh-CN"/>
        </w:rPr>
        <w:t xml:space="preserve">for training </w:t>
      </w:r>
      <w:r w:rsidR="00BD65A4" w:rsidRPr="00BD65A4">
        <w:rPr>
          <w:rFonts w:eastAsiaTheme="minorEastAsia"/>
          <w:b/>
          <w:lang w:val="x-none" w:eastAsia="zh-CN"/>
        </w:rPr>
        <w:t>data collection framework</w:t>
      </w:r>
      <w:r w:rsidR="00BD65A4">
        <w:rPr>
          <w:rFonts w:eastAsiaTheme="minorEastAsia" w:hint="eastAsia"/>
          <w:b/>
          <w:lang w:val="x-none" w:eastAsia="zh-CN"/>
        </w:rPr>
        <w:t xml:space="preserve"> of BM use case</w:t>
      </w:r>
      <w:r>
        <w:rPr>
          <w:rFonts w:eastAsiaTheme="minorEastAsia" w:hint="eastAsia"/>
          <w:b/>
          <w:lang w:val="x-none" w:eastAsia="zh-CN"/>
        </w:rPr>
        <w:t>.</w:t>
      </w:r>
    </w:p>
    <w:p w:rsidR="00E24AB0" w:rsidRDefault="007D0A3B" w:rsidP="009E38D1">
      <w:pPr>
        <w:spacing w:beforeLines="50" w:before="120" w:after="120"/>
        <w:jc w:val="both"/>
        <w:rPr>
          <w:rFonts w:eastAsiaTheme="minorEastAsia"/>
          <w:lang w:eastAsia="zh-CN"/>
        </w:rPr>
      </w:pPr>
      <w:r>
        <w:rPr>
          <w:rFonts w:eastAsiaTheme="minorEastAsia" w:hint="eastAsia"/>
          <w:lang w:eastAsia="zh-CN"/>
        </w:rPr>
        <w:t xml:space="preserve">It is also agreed in last meeting that </w:t>
      </w:r>
      <w:r w:rsidRPr="007D0A3B">
        <w:rPr>
          <w:rFonts w:eastAsiaTheme="minorEastAsia"/>
          <w:lang w:eastAsia="zh-CN"/>
        </w:rPr>
        <w:t xml:space="preserve">the same measurement framework </w:t>
      </w:r>
      <w:r w:rsidR="00661974">
        <w:rPr>
          <w:rFonts w:eastAsiaTheme="minorEastAsia" w:hint="eastAsia"/>
          <w:lang w:eastAsia="zh-CN"/>
        </w:rPr>
        <w:t>should better be</w:t>
      </w:r>
      <w:r w:rsidRPr="007D0A3B">
        <w:rPr>
          <w:rFonts w:eastAsiaTheme="minorEastAsia"/>
          <w:lang w:eastAsia="zh-CN"/>
        </w:rPr>
        <w:t xml:space="preserve"> applied to both gNB-centric data collection and OAM-centric data collection for NW-side data collection</w:t>
      </w:r>
      <w:r w:rsidR="00557ECD">
        <w:rPr>
          <w:rFonts w:eastAsiaTheme="minorEastAsia" w:hint="eastAsia"/>
          <w:lang w:eastAsia="zh-CN"/>
        </w:rPr>
        <w:t>.</w:t>
      </w:r>
      <w:r w:rsidR="0068347A">
        <w:rPr>
          <w:rFonts w:eastAsiaTheme="minorEastAsia" w:hint="eastAsia"/>
          <w:lang w:eastAsia="zh-CN"/>
        </w:rPr>
        <w:t xml:space="preserve"> </w:t>
      </w:r>
      <w:r w:rsidR="00143917" w:rsidRPr="007478BA">
        <w:rPr>
          <w:rFonts w:eastAsiaTheme="minorEastAsia"/>
          <w:lang w:eastAsia="zh-CN"/>
        </w:rPr>
        <w:t xml:space="preserve">Because the existing MDT mechanism requires the MDT configuration to be triggered and the results to be collected by </w:t>
      </w:r>
      <w:r w:rsidR="00143917">
        <w:rPr>
          <w:rFonts w:eastAsiaTheme="minorEastAsia" w:hint="eastAsia"/>
          <w:lang w:eastAsia="zh-CN"/>
        </w:rPr>
        <w:t>OAM</w:t>
      </w:r>
      <w:r w:rsidR="00143917" w:rsidRPr="007478BA">
        <w:rPr>
          <w:rFonts w:eastAsiaTheme="minorEastAsia"/>
          <w:lang w:eastAsia="zh-CN"/>
        </w:rPr>
        <w:t xml:space="preserve">, several methods involved in the current gNB-centric data collection (such as L3 measurement, UAI, etc.) are not applicable. To standardize the process of air interface measurement reporting, it is possible to enhance the indication information of the reporting node in the logged MDT configuration. For example, the MDT configuration initiated by the </w:t>
      </w:r>
      <w:r w:rsidR="00163D8C">
        <w:rPr>
          <w:rFonts w:eastAsiaTheme="minorEastAsia" w:hint="eastAsia"/>
          <w:lang w:eastAsia="zh-CN"/>
        </w:rPr>
        <w:t>OAM</w:t>
      </w:r>
      <w:r w:rsidR="00143917" w:rsidRPr="007478BA">
        <w:rPr>
          <w:rFonts w:eastAsiaTheme="minorEastAsia"/>
          <w:lang w:eastAsia="zh-CN"/>
        </w:rPr>
        <w:t xml:space="preserve"> may carry the terminated node for training data collection. As the logged MDT does not </w:t>
      </w:r>
      <w:r w:rsidR="00163D8C">
        <w:rPr>
          <w:rFonts w:eastAsiaTheme="minorEastAsia" w:hint="eastAsia"/>
          <w:lang w:eastAsia="zh-CN"/>
        </w:rPr>
        <w:t>maintain</w:t>
      </w:r>
      <w:r w:rsidR="00143917" w:rsidRPr="007478BA">
        <w:rPr>
          <w:rFonts w:eastAsiaTheme="minorEastAsia"/>
          <w:lang w:eastAsia="zh-CN"/>
        </w:rPr>
        <w:t xml:space="preserve"> the context in the gNB, this information needs to be sent to the UE and carried in the relevant report </w:t>
      </w:r>
      <w:r w:rsidR="00163D8C">
        <w:rPr>
          <w:rFonts w:eastAsiaTheme="minorEastAsia" w:hint="eastAsia"/>
          <w:lang w:eastAsia="zh-CN"/>
        </w:rPr>
        <w:t>from</w:t>
      </w:r>
      <w:r w:rsidR="00143917" w:rsidRPr="007478BA">
        <w:rPr>
          <w:rFonts w:eastAsiaTheme="minorEastAsia"/>
          <w:lang w:eastAsia="zh-CN"/>
        </w:rPr>
        <w:t xml:space="preserve"> the UE. When the gNB receives MDT measurement results sent by the UE, it can send the results to the TCE </w:t>
      </w:r>
      <w:r w:rsidR="00163D8C">
        <w:rPr>
          <w:rFonts w:eastAsiaTheme="minorEastAsia" w:hint="eastAsia"/>
          <w:lang w:eastAsia="zh-CN"/>
        </w:rPr>
        <w:t xml:space="preserve">for </w:t>
      </w:r>
      <w:r w:rsidR="00163D8C" w:rsidRPr="007D0A3B">
        <w:rPr>
          <w:rFonts w:eastAsiaTheme="minorEastAsia"/>
          <w:lang w:eastAsia="zh-CN"/>
        </w:rPr>
        <w:t>OAM-centric data collection</w:t>
      </w:r>
      <w:r w:rsidR="00163D8C">
        <w:rPr>
          <w:rFonts w:eastAsiaTheme="minorEastAsia" w:hint="eastAsia"/>
          <w:lang w:eastAsia="zh-CN"/>
        </w:rPr>
        <w:t xml:space="preserve"> method</w:t>
      </w:r>
      <w:r w:rsidR="00143917" w:rsidRPr="007478BA">
        <w:rPr>
          <w:rFonts w:eastAsiaTheme="minorEastAsia"/>
          <w:lang w:eastAsia="zh-CN"/>
        </w:rPr>
        <w:t xml:space="preserve"> or to the corresponding training data collection node</w:t>
      </w:r>
      <w:r w:rsidR="00B12589" w:rsidRPr="00B12589">
        <w:rPr>
          <w:rFonts w:eastAsiaTheme="minorEastAsia" w:hint="eastAsia"/>
          <w:lang w:eastAsia="zh-CN"/>
        </w:rPr>
        <w:t xml:space="preserve"> </w:t>
      </w:r>
      <w:r w:rsidR="00B12589">
        <w:rPr>
          <w:rFonts w:eastAsiaTheme="minorEastAsia" w:hint="eastAsia"/>
          <w:lang w:eastAsia="zh-CN"/>
        </w:rPr>
        <w:t>for gNB</w:t>
      </w:r>
      <w:r w:rsidR="00B12589" w:rsidRPr="007D0A3B">
        <w:rPr>
          <w:rFonts w:eastAsiaTheme="minorEastAsia"/>
          <w:lang w:eastAsia="zh-CN"/>
        </w:rPr>
        <w:t>-centric data collection</w:t>
      </w:r>
      <w:r w:rsidR="00B12589">
        <w:rPr>
          <w:rFonts w:eastAsiaTheme="minorEastAsia" w:hint="eastAsia"/>
          <w:lang w:eastAsia="zh-CN"/>
        </w:rPr>
        <w:t xml:space="preserve"> method</w:t>
      </w:r>
      <w:r w:rsidR="00143917" w:rsidRPr="007478BA">
        <w:rPr>
          <w:rFonts w:eastAsiaTheme="minorEastAsia"/>
          <w:lang w:eastAsia="zh-CN"/>
        </w:rPr>
        <w:t xml:space="preserve"> (</w:t>
      </w:r>
      <w:r w:rsidR="00163D8C">
        <w:rPr>
          <w:rFonts w:eastAsiaTheme="minorEastAsia" w:hint="eastAsia"/>
          <w:lang w:eastAsia="zh-CN"/>
        </w:rPr>
        <w:t xml:space="preserve">e.g. </w:t>
      </w:r>
      <w:r w:rsidR="00143917" w:rsidRPr="007478BA">
        <w:rPr>
          <w:rFonts w:eastAsiaTheme="minorEastAsia"/>
          <w:lang w:eastAsia="zh-CN"/>
        </w:rPr>
        <w:t>sent to the corresponding ID of the gNB node or retained in the current gNB).</w:t>
      </w:r>
    </w:p>
    <w:p w:rsidR="009E38D1" w:rsidRPr="00B9319A" w:rsidRDefault="009E38D1" w:rsidP="009E38D1">
      <w:pPr>
        <w:spacing w:beforeLines="50" w:before="120" w:after="120"/>
        <w:jc w:val="both"/>
        <w:rPr>
          <w:rFonts w:eastAsiaTheme="minorEastAsia"/>
          <w:b/>
          <w:lang w:val="x-none" w:eastAsia="zh-CN"/>
        </w:rPr>
      </w:pPr>
      <w:r w:rsidRPr="00893063">
        <w:rPr>
          <w:rFonts w:eastAsiaTheme="minorEastAsia" w:hint="eastAsia"/>
          <w:b/>
          <w:lang w:val="x-none" w:eastAsia="zh-CN"/>
        </w:rPr>
        <w:t>Prop</w:t>
      </w:r>
      <w:r w:rsidRPr="00AD0C60">
        <w:rPr>
          <w:rFonts w:eastAsiaTheme="minorEastAsia" w:hint="eastAsia"/>
          <w:b/>
          <w:lang w:val="x-none" w:eastAsia="zh-CN"/>
        </w:rPr>
        <w:t xml:space="preserve">osal </w:t>
      </w:r>
      <w:r w:rsidR="00B609E9">
        <w:rPr>
          <w:rFonts w:eastAsiaTheme="minorEastAsia" w:hint="eastAsia"/>
          <w:b/>
          <w:lang w:val="x-none" w:eastAsia="zh-CN"/>
        </w:rPr>
        <w:t>2</w:t>
      </w:r>
      <w:r w:rsidRPr="00AD0C60">
        <w:rPr>
          <w:rFonts w:eastAsiaTheme="minorEastAsia" w:hint="eastAsia"/>
          <w:b/>
          <w:lang w:val="x-none" w:eastAsia="zh-CN"/>
        </w:rPr>
        <w:t xml:space="preserve">: </w:t>
      </w:r>
      <w:r w:rsidR="00AD2D5A">
        <w:rPr>
          <w:rFonts w:eastAsiaTheme="minorEastAsia" w:hint="eastAsia"/>
          <w:b/>
          <w:lang w:val="x-none" w:eastAsia="zh-CN"/>
        </w:rPr>
        <w:t>As an enhancement b</w:t>
      </w:r>
      <w:r>
        <w:rPr>
          <w:rFonts w:eastAsiaTheme="minorEastAsia" w:hint="eastAsia"/>
          <w:b/>
          <w:lang w:val="x-none" w:eastAsia="zh-CN"/>
        </w:rPr>
        <w:t xml:space="preserve">ased on the </w:t>
      </w:r>
      <w:r w:rsidRPr="00115460">
        <w:rPr>
          <w:rFonts w:eastAsiaTheme="minorEastAsia"/>
          <w:b/>
          <w:lang w:eastAsia="zh-CN"/>
        </w:rPr>
        <w:t xml:space="preserve">logged </w:t>
      </w:r>
      <w:r>
        <w:rPr>
          <w:rFonts w:eastAsiaTheme="minorEastAsia" w:hint="eastAsia"/>
          <w:b/>
          <w:lang w:val="x-none" w:eastAsia="zh-CN"/>
        </w:rPr>
        <w:t>MDT framework</w:t>
      </w:r>
      <w:r w:rsidRPr="00AD0C60">
        <w:rPr>
          <w:rFonts w:eastAsia="MS Mincho"/>
          <w:b/>
        </w:rPr>
        <w:t xml:space="preserve">, </w:t>
      </w:r>
      <w:r w:rsidR="00184E09">
        <w:rPr>
          <w:rFonts w:eastAsiaTheme="minorEastAsia" w:hint="eastAsia"/>
          <w:b/>
          <w:lang w:eastAsia="zh-CN"/>
        </w:rPr>
        <w:t xml:space="preserve">NW </w:t>
      </w:r>
      <w:r w:rsidR="009649A3">
        <w:rPr>
          <w:rFonts w:eastAsiaTheme="minorEastAsia" w:hint="eastAsia"/>
          <w:b/>
          <w:lang w:val="x-none" w:eastAsia="zh-CN"/>
        </w:rPr>
        <w:t>could</w:t>
      </w:r>
      <w:r w:rsidR="00F51D84">
        <w:rPr>
          <w:rFonts w:eastAsiaTheme="minorEastAsia" w:hint="eastAsia"/>
          <w:b/>
          <w:lang w:val="x-none" w:eastAsia="zh-CN"/>
        </w:rPr>
        <w:t xml:space="preserve"> </w:t>
      </w:r>
      <w:r w:rsidR="00CF1CB8" w:rsidRPr="00CF1CB8">
        <w:rPr>
          <w:rFonts w:eastAsiaTheme="minorEastAsia"/>
          <w:b/>
          <w:lang w:val="x-none" w:eastAsia="zh-CN"/>
        </w:rPr>
        <w:t xml:space="preserve">notify the UE about </w:t>
      </w:r>
      <w:r w:rsidR="009560AD">
        <w:rPr>
          <w:rFonts w:eastAsiaTheme="minorEastAsia" w:hint="eastAsia"/>
          <w:b/>
          <w:lang w:val="x-none" w:eastAsia="zh-CN"/>
        </w:rPr>
        <w:t>termination</w:t>
      </w:r>
      <w:r w:rsidR="009560AD" w:rsidRPr="009560AD">
        <w:rPr>
          <w:rFonts w:eastAsiaTheme="minorEastAsia"/>
          <w:b/>
          <w:lang w:val="x-none" w:eastAsia="zh-CN"/>
        </w:rPr>
        <w:t xml:space="preserve"> node for training data collection</w:t>
      </w:r>
      <w:r>
        <w:rPr>
          <w:rFonts w:eastAsiaTheme="minorEastAsia" w:hint="eastAsia"/>
          <w:b/>
          <w:lang w:val="x-none" w:eastAsia="zh-CN"/>
        </w:rPr>
        <w:t>.</w:t>
      </w:r>
    </w:p>
    <w:p w:rsidR="003F31A7" w:rsidRPr="00EF233A" w:rsidRDefault="00D91DDB" w:rsidP="00A85DAC">
      <w:pPr>
        <w:spacing w:after="120"/>
        <w:jc w:val="both"/>
        <w:rPr>
          <w:rFonts w:eastAsiaTheme="minorEastAsia"/>
          <w:lang w:eastAsia="zh-CN"/>
        </w:rPr>
      </w:pPr>
      <w:r>
        <w:rPr>
          <w:rFonts w:eastAsiaTheme="minorEastAsia"/>
          <w:lang w:val="en-GB" w:eastAsia="zh-CN"/>
        </w:rPr>
        <w:t>B</w:t>
      </w:r>
      <w:r>
        <w:rPr>
          <w:rFonts w:eastAsiaTheme="minorEastAsia" w:hint="eastAsia"/>
          <w:lang w:val="en-GB" w:eastAsia="zh-CN"/>
        </w:rPr>
        <w:t xml:space="preserve">esides the choice of logged MDT or immediate MDT, another classification type is signalling or management based MDT. </w:t>
      </w:r>
      <w:r w:rsidR="00EF233A">
        <w:rPr>
          <w:rFonts w:eastAsiaTheme="minorEastAsia" w:hint="eastAsia"/>
          <w:lang w:val="en-GB" w:eastAsia="zh-CN"/>
        </w:rPr>
        <w:t>If the signalling base</w:t>
      </w:r>
      <w:r w:rsidR="006074AD">
        <w:rPr>
          <w:rFonts w:eastAsiaTheme="minorEastAsia" w:hint="eastAsia"/>
          <w:lang w:val="en-GB" w:eastAsia="zh-CN"/>
        </w:rPr>
        <w:t>d</w:t>
      </w:r>
      <w:r w:rsidR="00EF233A">
        <w:rPr>
          <w:rFonts w:eastAsiaTheme="minorEastAsia" w:hint="eastAsia"/>
          <w:lang w:val="en-GB" w:eastAsia="zh-CN"/>
        </w:rPr>
        <w:t xml:space="preserve"> MDT is used, specific UE </w:t>
      </w:r>
      <w:r w:rsidR="00C77777">
        <w:rPr>
          <w:rFonts w:eastAsiaTheme="minorEastAsia" w:hint="eastAsia"/>
          <w:lang w:val="en-GB" w:eastAsia="zh-CN"/>
        </w:rPr>
        <w:t>is</w:t>
      </w:r>
      <w:r w:rsidR="006E1D43">
        <w:rPr>
          <w:rFonts w:eastAsiaTheme="minorEastAsia" w:hint="eastAsia"/>
          <w:lang w:val="en-GB" w:eastAsia="zh-CN"/>
        </w:rPr>
        <w:t xml:space="preserve"> traced </w:t>
      </w:r>
      <w:r w:rsidR="00EF233A">
        <w:rPr>
          <w:rFonts w:eastAsiaTheme="minorEastAsia" w:hint="eastAsia"/>
          <w:lang w:val="en-GB" w:eastAsia="zh-CN"/>
        </w:rPr>
        <w:t xml:space="preserve">to report the </w:t>
      </w:r>
      <w:r w:rsidR="00D55507">
        <w:rPr>
          <w:rFonts w:eastAsiaTheme="minorEastAsia" w:hint="eastAsia"/>
          <w:lang w:val="en-GB" w:eastAsia="zh-CN"/>
        </w:rPr>
        <w:t xml:space="preserve">model training </w:t>
      </w:r>
      <w:r w:rsidR="00E9163D">
        <w:rPr>
          <w:rFonts w:eastAsiaTheme="minorEastAsia" w:hint="eastAsia"/>
          <w:lang w:val="en-GB" w:eastAsia="zh-CN"/>
        </w:rPr>
        <w:t>data</w:t>
      </w:r>
      <w:r w:rsidR="00D55507">
        <w:rPr>
          <w:rFonts w:eastAsiaTheme="minorEastAsia" w:hint="eastAsia"/>
          <w:lang w:val="en-GB" w:eastAsia="zh-CN"/>
        </w:rPr>
        <w:t xml:space="preserve">, </w:t>
      </w:r>
      <w:r w:rsidR="00194444">
        <w:rPr>
          <w:rFonts w:eastAsiaTheme="minorEastAsia" w:hint="eastAsia"/>
          <w:lang w:val="en-GB" w:eastAsia="zh-CN"/>
        </w:rPr>
        <w:t>and if management base</w:t>
      </w:r>
      <w:r w:rsidR="006074AD">
        <w:rPr>
          <w:rFonts w:eastAsiaTheme="minorEastAsia" w:hint="eastAsia"/>
          <w:lang w:val="en-GB" w:eastAsia="zh-CN"/>
        </w:rPr>
        <w:t>d</w:t>
      </w:r>
      <w:r w:rsidR="00194444">
        <w:rPr>
          <w:rFonts w:eastAsiaTheme="minorEastAsia" w:hint="eastAsia"/>
          <w:lang w:val="en-GB" w:eastAsia="zh-CN"/>
        </w:rPr>
        <w:t xml:space="preserve"> MDT is used, </w:t>
      </w:r>
      <w:proofErr w:type="gramStart"/>
      <w:r w:rsidR="00C02CAC">
        <w:rPr>
          <w:rFonts w:eastAsiaTheme="minorEastAsia" w:hint="eastAsia"/>
          <w:lang w:val="en-GB" w:eastAsia="zh-CN"/>
        </w:rPr>
        <w:t>the</w:t>
      </w:r>
      <w:proofErr w:type="gramEnd"/>
      <w:r w:rsidR="00C02CAC">
        <w:rPr>
          <w:rFonts w:eastAsiaTheme="minorEastAsia" w:hint="eastAsia"/>
          <w:lang w:val="en-GB" w:eastAsia="zh-CN"/>
        </w:rPr>
        <w:t xml:space="preserve"> </w:t>
      </w:r>
      <w:r w:rsidR="00194444">
        <w:rPr>
          <w:rFonts w:eastAsiaTheme="minorEastAsia" w:hint="eastAsia"/>
          <w:lang w:val="en-GB" w:eastAsia="zh-CN"/>
        </w:rPr>
        <w:t xml:space="preserve">NG-RAN node could have </w:t>
      </w:r>
      <w:r w:rsidR="007C1A6B" w:rsidRPr="007C1A6B">
        <w:rPr>
          <w:rFonts w:eastAsiaTheme="minorEastAsia"/>
          <w:lang w:val="en-GB" w:eastAsia="zh-CN"/>
        </w:rPr>
        <w:t xml:space="preserve">the right to select </w:t>
      </w:r>
      <w:r w:rsidR="00C14984">
        <w:rPr>
          <w:rFonts w:eastAsiaTheme="minorEastAsia" w:hint="eastAsia"/>
          <w:lang w:val="en-GB" w:eastAsia="zh-CN"/>
        </w:rPr>
        <w:t>appropriate UEs</w:t>
      </w:r>
      <w:r w:rsidR="00DE5800">
        <w:rPr>
          <w:rFonts w:eastAsiaTheme="minorEastAsia" w:hint="eastAsia"/>
          <w:lang w:val="en-GB" w:eastAsia="zh-CN"/>
        </w:rPr>
        <w:t xml:space="preserve"> to collect the model training </w:t>
      </w:r>
      <w:r w:rsidR="00E9163D">
        <w:rPr>
          <w:rFonts w:eastAsiaTheme="minorEastAsia" w:hint="eastAsia"/>
          <w:lang w:val="en-GB" w:eastAsia="zh-CN"/>
        </w:rPr>
        <w:t>data</w:t>
      </w:r>
      <w:r w:rsidR="000036E9">
        <w:rPr>
          <w:rFonts w:eastAsiaTheme="minorEastAsia" w:hint="eastAsia"/>
          <w:lang w:val="en-GB" w:eastAsia="zh-CN"/>
        </w:rPr>
        <w:t xml:space="preserve"> based on the OAM</w:t>
      </w:r>
      <w:r w:rsidR="000036E9">
        <w:rPr>
          <w:rFonts w:eastAsiaTheme="minorEastAsia"/>
          <w:lang w:val="en-GB" w:eastAsia="zh-CN"/>
        </w:rPr>
        <w:t>’</w:t>
      </w:r>
      <w:r w:rsidR="000036E9">
        <w:rPr>
          <w:rFonts w:eastAsiaTheme="minorEastAsia" w:hint="eastAsia"/>
          <w:lang w:val="en-GB" w:eastAsia="zh-CN"/>
        </w:rPr>
        <w:t xml:space="preserve">s </w:t>
      </w:r>
      <w:r w:rsidR="00623A05">
        <w:rPr>
          <w:rFonts w:eastAsiaTheme="minorEastAsia" w:hint="eastAsia"/>
          <w:lang w:val="en-GB" w:eastAsia="zh-CN"/>
        </w:rPr>
        <w:t>requirement.</w:t>
      </w:r>
    </w:p>
    <w:p w:rsidR="002B5DAE" w:rsidRPr="00B9319A" w:rsidRDefault="002B5DAE" w:rsidP="00A85DAC">
      <w:pPr>
        <w:spacing w:beforeLines="50" w:before="120" w:after="120"/>
        <w:jc w:val="both"/>
        <w:rPr>
          <w:rFonts w:eastAsiaTheme="minorEastAsia"/>
          <w:b/>
          <w:lang w:val="x-none" w:eastAsia="zh-CN"/>
        </w:rPr>
      </w:pPr>
      <w:r w:rsidRPr="00893063">
        <w:rPr>
          <w:rFonts w:eastAsiaTheme="minorEastAsia" w:hint="eastAsia"/>
          <w:b/>
          <w:lang w:val="x-none" w:eastAsia="zh-CN"/>
        </w:rPr>
        <w:t>Prop</w:t>
      </w:r>
      <w:r w:rsidRPr="00AD0C60">
        <w:rPr>
          <w:rFonts w:eastAsiaTheme="minorEastAsia" w:hint="eastAsia"/>
          <w:b/>
          <w:lang w:val="x-none" w:eastAsia="zh-CN"/>
        </w:rPr>
        <w:t xml:space="preserve">osal </w:t>
      </w:r>
      <w:r w:rsidR="00B609E9">
        <w:rPr>
          <w:rFonts w:eastAsiaTheme="minorEastAsia" w:hint="eastAsia"/>
          <w:b/>
          <w:lang w:val="x-none" w:eastAsia="zh-CN"/>
        </w:rPr>
        <w:t>3</w:t>
      </w:r>
      <w:r w:rsidRPr="00AD0C60">
        <w:rPr>
          <w:rFonts w:eastAsiaTheme="minorEastAsia" w:hint="eastAsia"/>
          <w:b/>
          <w:lang w:val="x-none" w:eastAsia="zh-CN"/>
        </w:rPr>
        <w:t xml:space="preserve">: </w:t>
      </w:r>
      <w:r w:rsidR="00B421D7">
        <w:rPr>
          <w:rFonts w:eastAsiaTheme="minorEastAsia"/>
          <w:b/>
          <w:lang w:eastAsia="zh-CN"/>
        </w:rPr>
        <w:t>S</w:t>
      </w:r>
      <w:r w:rsidR="00B421D7" w:rsidRPr="006E0142">
        <w:rPr>
          <w:rFonts w:eastAsiaTheme="minorEastAsia"/>
          <w:b/>
          <w:lang w:eastAsia="zh-CN"/>
        </w:rPr>
        <w:t>ignaling</w:t>
      </w:r>
      <w:r w:rsidR="006E0142" w:rsidRPr="006E0142">
        <w:rPr>
          <w:rFonts w:eastAsiaTheme="minorEastAsia"/>
          <w:b/>
          <w:lang w:eastAsia="zh-CN"/>
        </w:rPr>
        <w:t xml:space="preserve"> </w:t>
      </w:r>
      <w:r w:rsidR="00B421D7">
        <w:rPr>
          <w:rFonts w:eastAsiaTheme="minorEastAsia" w:hint="eastAsia"/>
          <w:b/>
          <w:lang w:eastAsia="zh-CN"/>
        </w:rPr>
        <w:t>based MDT and</w:t>
      </w:r>
      <w:r w:rsidR="006E0142" w:rsidRPr="006E0142">
        <w:rPr>
          <w:rFonts w:eastAsiaTheme="minorEastAsia"/>
          <w:b/>
          <w:lang w:eastAsia="zh-CN"/>
        </w:rPr>
        <w:t xml:space="preserve"> management based MDT</w:t>
      </w:r>
      <w:r w:rsidR="00B421D7">
        <w:rPr>
          <w:rFonts w:eastAsiaTheme="minorEastAsia" w:hint="eastAsia"/>
          <w:b/>
          <w:lang w:eastAsia="zh-CN"/>
        </w:rPr>
        <w:t xml:space="preserve"> are both applicable for the </w:t>
      </w:r>
      <w:r w:rsidR="00B421D7" w:rsidRPr="00CF1CB8">
        <w:rPr>
          <w:rFonts w:eastAsiaTheme="minorEastAsia"/>
          <w:b/>
          <w:lang w:val="x-none" w:eastAsia="zh-CN"/>
        </w:rPr>
        <w:t>data</w:t>
      </w:r>
      <w:r w:rsidR="00B421D7">
        <w:rPr>
          <w:rFonts w:eastAsiaTheme="minorEastAsia" w:hint="eastAsia"/>
          <w:b/>
          <w:lang w:val="x-none" w:eastAsia="zh-CN"/>
        </w:rPr>
        <w:t xml:space="preserve"> collection</w:t>
      </w:r>
      <w:r w:rsidR="0045477A">
        <w:rPr>
          <w:rFonts w:eastAsiaTheme="minorEastAsia" w:hint="eastAsia"/>
          <w:b/>
          <w:lang w:val="x-none" w:eastAsia="zh-CN"/>
        </w:rPr>
        <w:t xml:space="preserve"> </w:t>
      </w:r>
      <w:r w:rsidR="00B421D7">
        <w:rPr>
          <w:rFonts w:eastAsiaTheme="minorEastAsia" w:hint="eastAsia"/>
          <w:b/>
          <w:lang w:val="x-none" w:eastAsia="zh-CN"/>
        </w:rPr>
        <w:t>of AI/ML based model training</w:t>
      </w:r>
      <w:r w:rsidR="00CB3E84">
        <w:rPr>
          <w:rFonts w:eastAsiaTheme="minorEastAsia" w:hint="eastAsia"/>
          <w:b/>
          <w:lang w:val="x-none" w:eastAsia="zh-CN"/>
        </w:rPr>
        <w:t xml:space="preserve">, </w:t>
      </w:r>
      <w:r w:rsidR="000F5FC9">
        <w:rPr>
          <w:rFonts w:eastAsiaTheme="minorEastAsia" w:hint="eastAsia"/>
          <w:b/>
          <w:lang w:val="x-none" w:eastAsia="zh-CN"/>
        </w:rPr>
        <w:t>r</w:t>
      </w:r>
      <w:r w:rsidR="000F5FC9" w:rsidRPr="000F5FC9">
        <w:rPr>
          <w:rFonts w:eastAsiaTheme="minorEastAsia"/>
          <w:b/>
          <w:lang w:val="x-none" w:eastAsia="zh-CN"/>
        </w:rPr>
        <w:t xml:space="preserve">egardless of the final decision made by RAN2 to </w:t>
      </w:r>
      <w:r w:rsidR="00E030EE">
        <w:rPr>
          <w:rFonts w:eastAsiaTheme="minorEastAsia" w:hint="eastAsia"/>
          <w:b/>
          <w:lang w:val="x-none" w:eastAsia="zh-CN"/>
        </w:rPr>
        <w:t>enhance</w:t>
      </w:r>
      <w:r w:rsidR="000F5FC9" w:rsidRPr="000F5FC9">
        <w:rPr>
          <w:rFonts w:eastAsiaTheme="minorEastAsia"/>
          <w:b/>
          <w:lang w:val="x-none" w:eastAsia="zh-CN"/>
        </w:rPr>
        <w:t xml:space="preserve"> </w:t>
      </w:r>
      <w:r w:rsidR="00CB3E84" w:rsidRPr="00CB3E84">
        <w:rPr>
          <w:rFonts w:eastAsiaTheme="minorEastAsia"/>
          <w:b/>
          <w:lang w:val="x-none" w:eastAsia="zh-CN"/>
        </w:rPr>
        <w:t>logged MDT or immediate MDT</w:t>
      </w:r>
      <w:r w:rsidR="00B421D7">
        <w:rPr>
          <w:rFonts w:eastAsiaTheme="minorEastAsia" w:hint="eastAsia"/>
          <w:b/>
          <w:lang w:val="x-none" w:eastAsia="zh-CN"/>
        </w:rPr>
        <w:t>.</w:t>
      </w:r>
    </w:p>
    <w:p w:rsidR="00F62AA3" w:rsidRPr="009745E4" w:rsidRDefault="009745E4" w:rsidP="006D6167">
      <w:pPr>
        <w:pStyle w:val="20"/>
        <w:numPr>
          <w:ilvl w:val="1"/>
          <w:numId w:val="7"/>
        </w:numPr>
        <w:spacing w:after="120"/>
        <w:rPr>
          <w:rFonts w:eastAsiaTheme="minorEastAsia"/>
          <w:lang w:eastAsia="zh-CN"/>
        </w:rPr>
      </w:pPr>
      <w:r w:rsidRPr="009745E4">
        <w:rPr>
          <w:rFonts w:eastAsiaTheme="minorEastAsia"/>
          <w:lang w:eastAsia="zh-CN"/>
        </w:rPr>
        <w:t>Positioning accuracy enhancements</w:t>
      </w:r>
    </w:p>
    <w:p w:rsidR="004B1840" w:rsidRDefault="00613466" w:rsidP="0023355F">
      <w:pPr>
        <w:pStyle w:val="sample-target"/>
        <w:spacing w:before="0" w:beforeAutospacing="0" w:afterLines="50" w:after="120" w:afterAutospacing="0"/>
        <w:jc w:val="both"/>
        <w:rPr>
          <w:rFonts w:ascii="Times New Roman" w:hAnsi="Times New Roman" w:cs="Times New Roman"/>
          <w:sz w:val="20"/>
        </w:rPr>
      </w:pPr>
      <w:r>
        <w:rPr>
          <w:rFonts w:ascii="Times New Roman" w:hAnsi="Times New Roman" w:cs="Times New Roman" w:hint="eastAsia"/>
          <w:sz w:val="20"/>
        </w:rPr>
        <w:t>I</w:t>
      </w:r>
      <w:r w:rsidR="00893716" w:rsidRPr="00893716">
        <w:rPr>
          <w:rFonts w:ascii="Times New Roman" w:hAnsi="Times New Roman" w:cs="Times New Roman"/>
          <w:sz w:val="20"/>
        </w:rPr>
        <w:t>n Rel-19</w:t>
      </w:r>
      <w:r>
        <w:rPr>
          <w:rFonts w:ascii="Times New Roman" w:hAnsi="Times New Roman" w:cs="Times New Roman" w:hint="eastAsia"/>
          <w:sz w:val="20"/>
        </w:rPr>
        <w:t xml:space="preserve"> WID</w:t>
      </w:r>
      <w:r w:rsidR="00893716" w:rsidRPr="00893716">
        <w:rPr>
          <w:rFonts w:ascii="Times New Roman" w:hAnsi="Times New Roman" w:cs="Times New Roman"/>
          <w:sz w:val="20"/>
        </w:rPr>
        <w:t xml:space="preserve">, </w:t>
      </w:r>
      <w:r w:rsidR="00631063">
        <w:rPr>
          <w:rFonts w:ascii="Times New Roman" w:hAnsi="Times New Roman" w:cs="Times New Roman" w:hint="eastAsia"/>
          <w:sz w:val="20"/>
        </w:rPr>
        <w:t>the 5</w:t>
      </w:r>
      <w:r w:rsidR="00893716" w:rsidRPr="00893716">
        <w:rPr>
          <w:rFonts w:ascii="Times New Roman" w:hAnsi="Times New Roman" w:cs="Times New Roman"/>
          <w:sz w:val="20"/>
        </w:rPr>
        <w:t xml:space="preserve"> </w:t>
      </w:r>
      <w:r w:rsidR="00320F6D">
        <w:rPr>
          <w:rFonts w:ascii="Times New Roman" w:hAnsi="Times New Roman" w:cs="Times New Roman" w:hint="eastAsia"/>
          <w:sz w:val="20"/>
        </w:rPr>
        <w:t>sub-</w:t>
      </w:r>
      <w:r w:rsidR="00893716" w:rsidRPr="00893716">
        <w:rPr>
          <w:rFonts w:ascii="Times New Roman" w:hAnsi="Times New Roman" w:cs="Times New Roman"/>
          <w:sz w:val="20"/>
        </w:rPr>
        <w:t xml:space="preserve">cases </w:t>
      </w:r>
      <w:r w:rsidR="0028244F">
        <w:rPr>
          <w:rFonts w:ascii="Times New Roman" w:hAnsi="Times New Roman" w:cs="Times New Roman" w:hint="eastAsia"/>
          <w:sz w:val="20"/>
        </w:rPr>
        <w:t xml:space="preserve">of </w:t>
      </w:r>
      <w:proofErr w:type="spellStart"/>
      <w:r w:rsidR="0028244F">
        <w:rPr>
          <w:rFonts w:ascii="Times New Roman" w:hAnsi="Times New Roman" w:cs="Times New Roman" w:hint="eastAsia"/>
          <w:sz w:val="20"/>
        </w:rPr>
        <w:t>Pos</w:t>
      </w:r>
      <w:proofErr w:type="spellEnd"/>
      <w:r w:rsidR="0028244F">
        <w:rPr>
          <w:rFonts w:ascii="Times New Roman" w:hAnsi="Times New Roman" w:cs="Times New Roman" w:hint="eastAsia"/>
          <w:sz w:val="20"/>
        </w:rPr>
        <w:t xml:space="preserve"> use case </w:t>
      </w:r>
      <w:r w:rsidR="00893716" w:rsidRPr="00893716">
        <w:rPr>
          <w:rFonts w:ascii="Times New Roman" w:hAnsi="Times New Roman" w:cs="Times New Roman"/>
          <w:sz w:val="20"/>
        </w:rPr>
        <w:t>are divided into first priority cases (case 1/3a/3b) and second priority cases (case 2a/2b) in WID.</w:t>
      </w:r>
      <w:r w:rsidR="006F5844">
        <w:rPr>
          <w:rFonts w:ascii="Times New Roman" w:hAnsi="Times New Roman" w:cs="Times New Roman" w:hint="eastAsia"/>
          <w:sz w:val="20"/>
        </w:rPr>
        <w:t xml:space="preserve"> But the case 3a and 3b are about the NG-RAN and LMF</w:t>
      </w:r>
      <w:r w:rsidR="00A70419">
        <w:rPr>
          <w:rFonts w:ascii="Times New Roman" w:hAnsi="Times New Roman" w:cs="Times New Roman" w:hint="eastAsia"/>
          <w:sz w:val="20"/>
        </w:rPr>
        <w:t xml:space="preserve"> which is in RAN3 </w:t>
      </w:r>
      <w:proofErr w:type="gramStart"/>
      <w:r w:rsidR="00A70419">
        <w:rPr>
          <w:rFonts w:ascii="Times New Roman" w:hAnsi="Times New Roman" w:cs="Times New Roman" w:hint="eastAsia"/>
          <w:sz w:val="20"/>
        </w:rPr>
        <w:t>scope</w:t>
      </w:r>
      <w:r w:rsidR="006F5844">
        <w:rPr>
          <w:rFonts w:ascii="Times New Roman" w:hAnsi="Times New Roman" w:cs="Times New Roman" w:hint="eastAsia"/>
          <w:sz w:val="20"/>
        </w:rPr>
        <w:t>,</w:t>
      </w:r>
      <w:proofErr w:type="gramEnd"/>
      <w:r w:rsidR="006F5844">
        <w:rPr>
          <w:rFonts w:ascii="Times New Roman" w:hAnsi="Times New Roman" w:cs="Times New Roman" w:hint="eastAsia"/>
          <w:sz w:val="20"/>
        </w:rPr>
        <w:t xml:space="preserve"> we think it is necessary to re-discuss the p</w:t>
      </w:r>
      <w:r w:rsidR="006F5844" w:rsidRPr="006F5844">
        <w:rPr>
          <w:rFonts w:ascii="Times New Roman" w:hAnsi="Times New Roman" w:cs="Times New Roman"/>
          <w:sz w:val="20"/>
        </w:rPr>
        <w:t>rioritization</w:t>
      </w:r>
      <w:r w:rsidR="006F5844">
        <w:rPr>
          <w:rFonts w:ascii="Times New Roman" w:hAnsi="Times New Roman" w:cs="Times New Roman" w:hint="eastAsia"/>
          <w:sz w:val="20"/>
        </w:rPr>
        <w:t xml:space="preserve"> issue. As we </w:t>
      </w:r>
      <w:r w:rsidR="006F5844">
        <w:rPr>
          <w:rFonts w:ascii="Times New Roman" w:hAnsi="Times New Roman" w:cs="Times New Roman"/>
          <w:sz w:val="20"/>
        </w:rPr>
        <w:t>analyses</w:t>
      </w:r>
      <w:r w:rsidR="006F5844">
        <w:rPr>
          <w:rFonts w:ascii="Times New Roman" w:hAnsi="Times New Roman" w:cs="Times New Roman" w:hint="eastAsia"/>
          <w:sz w:val="20"/>
        </w:rPr>
        <w:t xml:space="preserve"> in </w:t>
      </w:r>
      <w:r w:rsidR="006F5844" w:rsidRPr="00F01121">
        <w:rPr>
          <w:rFonts w:ascii="Times New Roman" w:hAnsi="Times New Roman" w:cs="Times New Roman" w:hint="eastAsia"/>
          <w:sz w:val="20"/>
        </w:rPr>
        <w:t>[</w:t>
      </w:r>
      <w:r w:rsidR="00A7358F" w:rsidRPr="00F01121">
        <w:rPr>
          <w:rFonts w:ascii="Times New Roman" w:hAnsi="Times New Roman" w:cs="Times New Roman" w:hint="eastAsia"/>
          <w:sz w:val="20"/>
        </w:rPr>
        <w:t>2</w:t>
      </w:r>
      <w:r w:rsidR="006F5844" w:rsidRPr="00F01121">
        <w:rPr>
          <w:rFonts w:ascii="Times New Roman" w:hAnsi="Times New Roman" w:cs="Times New Roman" w:hint="eastAsia"/>
          <w:sz w:val="20"/>
        </w:rPr>
        <w:t>],</w:t>
      </w:r>
      <w:r w:rsidR="006F5844">
        <w:rPr>
          <w:rFonts w:ascii="Times New Roman" w:hAnsi="Times New Roman" w:cs="Times New Roman" w:hint="eastAsia"/>
          <w:sz w:val="20"/>
        </w:rPr>
        <w:t xml:space="preserve"> RAN1</w:t>
      </w:r>
      <w:r w:rsidR="006F5844">
        <w:rPr>
          <w:rFonts w:ascii="Times New Roman" w:hAnsi="Times New Roman" w:cs="Times New Roman"/>
          <w:sz w:val="20"/>
        </w:rPr>
        <w:t>’</w:t>
      </w:r>
      <w:r w:rsidR="006F5844">
        <w:rPr>
          <w:rFonts w:ascii="Times New Roman" w:hAnsi="Times New Roman" w:cs="Times New Roman" w:hint="eastAsia"/>
          <w:sz w:val="20"/>
        </w:rPr>
        <w:t>s</w:t>
      </w:r>
      <w:r w:rsidR="006F5844" w:rsidRPr="006F5844">
        <w:rPr>
          <w:rFonts w:ascii="Times New Roman" w:hAnsi="Times New Roman" w:cs="Times New Roman"/>
          <w:sz w:val="20"/>
        </w:rPr>
        <w:t xml:space="preserve"> common understanding</w:t>
      </w:r>
      <w:r w:rsidR="000E1F23">
        <w:rPr>
          <w:rFonts w:ascii="Times New Roman" w:hAnsi="Times New Roman" w:cs="Times New Roman" w:hint="eastAsia"/>
          <w:sz w:val="20"/>
        </w:rPr>
        <w:t xml:space="preserve"> is that </w:t>
      </w:r>
      <w:r w:rsidR="000E1F23" w:rsidRPr="000E1F23">
        <w:rPr>
          <w:rFonts w:ascii="Times New Roman" w:hAnsi="Times New Roman" w:cs="Times New Roman"/>
          <w:sz w:val="20"/>
        </w:rPr>
        <w:t>the discussion of 2nd priority cases should not hinder the discussion of 1st priority cases, and artificial obstacles should not be imposed on the discussion of 2nd priority cases</w:t>
      </w:r>
      <w:r w:rsidR="000E1F23">
        <w:rPr>
          <w:rFonts w:ascii="Times New Roman" w:hAnsi="Times New Roman" w:cs="Times New Roman" w:hint="eastAsia"/>
          <w:sz w:val="20"/>
        </w:rPr>
        <w:t>.</w:t>
      </w:r>
      <w:r w:rsidR="00874182">
        <w:rPr>
          <w:rFonts w:ascii="Times New Roman" w:hAnsi="Times New Roman" w:cs="Times New Roman" w:hint="eastAsia"/>
          <w:sz w:val="20"/>
        </w:rPr>
        <w:t xml:space="preserve"> </w:t>
      </w:r>
      <w:r w:rsidR="00874182">
        <w:rPr>
          <w:rFonts w:ascii="Times New Roman" w:hAnsi="Times New Roman" w:cs="Times New Roman"/>
          <w:sz w:val="20"/>
        </w:rPr>
        <w:t>T</w:t>
      </w:r>
      <w:r w:rsidR="00874182">
        <w:rPr>
          <w:rFonts w:ascii="Times New Roman" w:hAnsi="Times New Roman" w:cs="Times New Roman" w:hint="eastAsia"/>
          <w:sz w:val="20"/>
        </w:rPr>
        <w:t>h</w:t>
      </w:r>
      <w:r w:rsidR="00EC6B80">
        <w:rPr>
          <w:rFonts w:ascii="Times New Roman" w:hAnsi="Times New Roman" w:cs="Times New Roman" w:hint="eastAsia"/>
          <w:sz w:val="20"/>
        </w:rPr>
        <w:t>is</w:t>
      </w:r>
      <w:r w:rsidR="00874182">
        <w:rPr>
          <w:rFonts w:ascii="Times New Roman" w:hAnsi="Times New Roman" w:cs="Times New Roman" w:hint="eastAsia"/>
          <w:sz w:val="20"/>
        </w:rPr>
        <w:t xml:space="preserve"> proposal should also apply to the NW side data collection for </w:t>
      </w:r>
      <w:r w:rsidR="00223FA9">
        <w:rPr>
          <w:rFonts w:ascii="Times New Roman" w:hAnsi="Times New Roman" w:cs="Times New Roman" w:hint="eastAsia"/>
          <w:sz w:val="20"/>
        </w:rPr>
        <w:t xml:space="preserve">model </w:t>
      </w:r>
      <w:r w:rsidR="00874182">
        <w:rPr>
          <w:rFonts w:ascii="Times New Roman" w:hAnsi="Times New Roman" w:cs="Times New Roman" w:hint="eastAsia"/>
          <w:sz w:val="20"/>
        </w:rPr>
        <w:t>training.</w:t>
      </w:r>
    </w:p>
    <w:p w:rsidR="004B1840" w:rsidRDefault="006932B3" w:rsidP="0023355F">
      <w:pPr>
        <w:pStyle w:val="sample-target"/>
        <w:spacing w:before="0" w:beforeAutospacing="0" w:afterLines="50" w:after="120" w:afterAutospacing="0"/>
        <w:jc w:val="both"/>
        <w:rPr>
          <w:rFonts w:ascii="Times New Roman" w:hAnsi="Times New Roman" w:cs="Times New Roman"/>
          <w:b/>
          <w:sz w:val="20"/>
        </w:rPr>
      </w:pPr>
      <w:r w:rsidRPr="006932B3">
        <w:rPr>
          <w:rFonts w:ascii="Times New Roman" w:hAnsi="Times New Roman" w:cs="Times New Roman" w:hint="eastAsia"/>
          <w:b/>
          <w:sz w:val="20"/>
        </w:rPr>
        <w:t xml:space="preserve">Proposal </w:t>
      </w:r>
      <w:r w:rsidR="00B609E9">
        <w:rPr>
          <w:rFonts w:ascii="Times New Roman" w:hAnsi="Times New Roman" w:cs="Times New Roman" w:hint="eastAsia"/>
          <w:b/>
          <w:sz w:val="20"/>
        </w:rPr>
        <w:t>4</w:t>
      </w:r>
      <w:r w:rsidRPr="006932B3">
        <w:rPr>
          <w:rFonts w:ascii="Times New Roman" w:hAnsi="Times New Roman" w:cs="Times New Roman" w:hint="eastAsia"/>
          <w:b/>
          <w:sz w:val="20"/>
        </w:rPr>
        <w:t xml:space="preserve">: </w:t>
      </w:r>
      <w:r w:rsidRPr="006932B3">
        <w:rPr>
          <w:rFonts w:ascii="Times New Roman" w:hAnsi="Times New Roman" w:cs="Times New Roman"/>
          <w:b/>
          <w:sz w:val="20"/>
        </w:rPr>
        <w:t xml:space="preserve">Follow RAN1’s common understanding that the discussion of 2nd priority cases </w:t>
      </w:r>
      <w:r w:rsidR="00B900B7">
        <w:rPr>
          <w:rFonts w:ascii="Times New Roman" w:hAnsi="Times New Roman" w:cs="Times New Roman" w:hint="eastAsia"/>
          <w:b/>
          <w:sz w:val="20"/>
        </w:rPr>
        <w:t xml:space="preserve">(case 2a/2b) </w:t>
      </w:r>
      <w:r w:rsidRPr="006932B3">
        <w:rPr>
          <w:rFonts w:ascii="Times New Roman" w:hAnsi="Times New Roman" w:cs="Times New Roman"/>
          <w:b/>
          <w:sz w:val="20"/>
        </w:rPr>
        <w:t>should not hinder the discussion of 1st priority cases</w:t>
      </w:r>
      <w:r w:rsidR="0029636B">
        <w:rPr>
          <w:rFonts w:ascii="Times New Roman" w:hAnsi="Times New Roman" w:cs="Times New Roman" w:hint="eastAsia"/>
          <w:b/>
          <w:sz w:val="20"/>
        </w:rPr>
        <w:t xml:space="preserve"> (case 1/3a/3b)</w:t>
      </w:r>
      <w:r w:rsidRPr="006932B3">
        <w:rPr>
          <w:rFonts w:ascii="Times New Roman" w:hAnsi="Times New Roman" w:cs="Times New Roman"/>
          <w:b/>
          <w:sz w:val="20"/>
        </w:rPr>
        <w:t>, and artificial obstacles should not be imposed on the discussion of 2nd priority cases.</w:t>
      </w:r>
    </w:p>
    <w:p w:rsidR="00B860F2" w:rsidRPr="00102639" w:rsidRDefault="00102639" w:rsidP="00102639">
      <w:pPr>
        <w:pStyle w:val="sample-target"/>
        <w:spacing w:before="0" w:beforeAutospacing="0" w:afterLines="50" w:after="120" w:afterAutospacing="0"/>
        <w:jc w:val="both"/>
        <w:rPr>
          <w:rFonts w:ascii="Times New Roman" w:hAnsi="Times New Roman" w:cs="Times New Roman"/>
          <w:sz w:val="20"/>
        </w:rPr>
      </w:pPr>
      <w:r>
        <w:rPr>
          <w:rFonts w:ascii="Times New Roman" w:hAnsi="Times New Roman" w:cs="Times New Roman" w:hint="eastAsia"/>
          <w:sz w:val="20"/>
        </w:rPr>
        <w:t xml:space="preserve">Based on the proposal above, we will discuss the training data collection for </w:t>
      </w:r>
      <w:r w:rsidR="007B42F2">
        <w:rPr>
          <w:rFonts w:ascii="Times New Roman" w:hAnsi="Times New Roman" w:cs="Times New Roman" w:hint="eastAsia"/>
          <w:sz w:val="20"/>
        </w:rPr>
        <w:t xml:space="preserve">Case 3a (gNB-side model) and </w:t>
      </w:r>
      <w:r w:rsidR="004B3919">
        <w:rPr>
          <w:rFonts w:ascii="Times New Roman" w:hAnsi="Times New Roman" w:cs="Times New Roman" w:hint="eastAsia"/>
          <w:sz w:val="20"/>
        </w:rPr>
        <w:t>Case 2b/3b (LMF-side model)</w:t>
      </w:r>
      <w:r w:rsidR="00415F36" w:rsidRPr="00102639">
        <w:rPr>
          <w:rFonts w:ascii="Times New Roman" w:hAnsi="Times New Roman" w:cs="Times New Roman" w:hint="eastAsia"/>
          <w:sz w:val="20"/>
        </w:rPr>
        <w:t>:</w:t>
      </w:r>
    </w:p>
    <w:p w:rsidR="00EF35F5" w:rsidRPr="0094698A" w:rsidRDefault="00EF35F5" w:rsidP="0094698A">
      <w:pPr>
        <w:pStyle w:val="30"/>
        <w:numPr>
          <w:ilvl w:val="0"/>
          <w:numId w:val="0"/>
        </w:numPr>
        <w:rPr>
          <w:b w:val="0"/>
          <w:u w:val="single"/>
          <w:shd w:val="pct15" w:color="auto" w:fill="FFFFFF"/>
        </w:rPr>
      </w:pPr>
      <w:r w:rsidRPr="0094698A">
        <w:rPr>
          <w:rFonts w:hint="eastAsia"/>
          <w:b w:val="0"/>
          <w:u w:val="single"/>
          <w:shd w:val="pct15" w:color="auto" w:fill="FFFFFF"/>
        </w:rPr>
        <w:t>Case 3a</w:t>
      </w:r>
    </w:p>
    <w:p w:rsidR="00C17FC9" w:rsidRDefault="00E75A62" w:rsidP="00C17FC9">
      <w:pPr>
        <w:pStyle w:val="sample-target"/>
        <w:spacing w:before="0" w:beforeAutospacing="0" w:afterLines="50" w:after="120" w:afterAutospacing="0"/>
        <w:jc w:val="both"/>
        <w:rPr>
          <w:rFonts w:ascii="Times New Roman" w:hAnsi="Times New Roman" w:cs="Times New Roman"/>
          <w:sz w:val="20"/>
        </w:rPr>
      </w:pPr>
      <w:r>
        <w:rPr>
          <w:rFonts w:ascii="Times New Roman" w:hAnsi="Times New Roman" w:cs="Times New Roman" w:hint="eastAsia"/>
          <w:sz w:val="20"/>
        </w:rPr>
        <w:t xml:space="preserve">For case3a, </w:t>
      </w:r>
      <w:r w:rsidR="00C17FC9">
        <w:rPr>
          <w:rFonts w:ascii="Times New Roman" w:hAnsi="Times New Roman" w:cs="Times New Roman" w:hint="eastAsia"/>
          <w:sz w:val="20"/>
        </w:rPr>
        <w:t xml:space="preserve">RAN1 achieved some agreements about </w:t>
      </w:r>
      <w:r w:rsidRPr="00E75A62">
        <w:rPr>
          <w:rFonts w:ascii="Times New Roman" w:hAnsi="Times New Roman" w:cs="Times New Roman"/>
          <w:sz w:val="20"/>
        </w:rPr>
        <w:t>gNB</w:t>
      </w:r>
      <w:r w:rsidRPr="00E75A62">
        <w:rPr>
          <w:rFonts w:ascii="Times New Roman" w:hAnsi="Times New Roman" w:cs="Times New Roman" w:hint="eastAsia"/>
          <w:sz w:val="20"/>
        </w:rPr>
        <w:t xml:space="preserve"> </w:t>
      </w:r>
      <w:r w:rsidR="00C17FC9">
        <w:rPr>
          <w:rFonts w:ascii="Times New Roman" w:hAnsi="Times New Roman" w:cs="Times New Roman" w:hint="eastAsia"/>
          <w:sz w:val="20"/>
        </w:rPr>
        <w:t xml:space="preserve">side model inference </w:t>
      </w:r>
      <w:r w:rsidR="00C17FC9">
        <w:rPr>
          <w:rFonts w:ascii="Times New Roman" w:hAnsi="Times New Roman" w:cs="Times New Roman"/>
          <w:sz w:val="20"/>
        </w:rPr>
        <w:t>in RAN1#116 meeting</w:t>
      </w:r>
      <w:r w:rsidR="00C17FC9">
        <w:rPr>
          <w:rFonts w:ascii="Times New Roman" w:hAnsi="Times New Roman" w:cs="Times New Roman" w:hint="eastAsia"/>
          <w:sz w:val="20"/>
        </w:rPr>
        <w:t>, and this report content could also apply for training data collection due to the assumption made by RAN1:</w:t>
      </w:r>
    </w:p>
    <w:tbl>
      <w:tblPr>
        <w:tblStyle w:val="a4"/>
        <w:tblW w:w="0" w:type="auto"/>
        <w:tblLook w:val="04A0" w:firstRow="1" w:lastRow="0" w:firstColumn="1" w:lastColumn="0" w:noHBand="0" w:noVBand="1"/>
      </w:tblPr>
      <w:tblGrid>
        <w:gridCol w:w="9286"/>
      </w:tblGrid>
      <w:tr w:rsidR="00C17FC9" w:rsidTr="009E28D2">
        <w:tc>
          <w:tcPr>
            <w:tcW w:w="9286" w:type="dxa"/>
          </w:tcPr>
          <w:p w:rsidR="00C17FC9" w:rsidRPr="00431D8C" w:rsidRDefault="00E75A62" w:rsidP="009E28D2">
            <w:pPr>
              <w:spacing w:after="120"/>
              <w:rPr>
                <w:rFonts w:eastAsia="等线"/>
                <w:b/>
                <w:bCs/>
                <w:color w:val="00B0F0"/>
                <w:lang w:eastAsia="zh-CN"/>
              </w:rPr>
            </w:pPr>
            <w:r w:rsidRPr="00E75A62">
              <w:rPr>
                <w:rFonts w:eastAsia="等线"/>
                <w:b/>
                <w:bCs/>
                <w:color w:val="00B0F0"/>
              </w:rPr>
              <w:t>Report from gNB/UE-side model’s inference output (implicitly impact data collection for training)</w:t>
            </w:r>
          </w:p>
        </w:tc>
      </w:tr>
    </w:tbl>
    <w:p w:rsidR="00C17FC9" w:rsidRPr="00CC77B1" w:rsidRDefault="00C17FC9" w:rsidP="00C17FC9">
      <w:pPr>
        <w:spacing w:beforeLines="50" w:before="120" w:after="120"/>
        <w:jc w:val="both"/>
        <w:rPr>
          <w:i/>
          <w:u w:val="single"/>
        </w:rPr>
      </w:pPr>
      <w:r w:rsidRPr="00CC77B1">
        <w:rPr>
          <w:rFonts w:hint="eastAsia"/>
          <w:i/>
          <w:u w:val="single"/>
        </w:rPr>
        <w:t xml:space="preserve">Observation </w:t>
      </w:r>
      <w:r w:rsidR="00B609E9">
        <w:rPr>
          <w:rFonts w:eastAsiaTheme="minorEastAsia" w:hint="eastAsia"/>
          <w:i/>
          <w:u w:val="single"/>
          <w:lang w:eastAsia="zh-CN"/>
        </w:rPr>
        <w:t>2</w:t>
      </w:r>
      <w:r w:rsidRPr="00CC77B1">
        <w:rPr>
          <w:rFonts w:hint="eastAsia"/>
          <w:i/>
          <w:u w:val="single"/>
        </w:rPr>
        <w:t xml:space="preserve">: </w:t>
      </w:r>
      <w:r>
        <w:rPr>
          <w:rFonts w:eastAsiaTheme="minorEastAsia" w:hint="eastAsia"/>
          <w:i/>
          <w:u w:val="single"/>
          <w:lang w:eastAsia="zh-CN"/>
        </w:rPr>
        <w:t xml:space="preserve">The content of </w:t>
      </w:r>
      <w:r w:rsidRPr="00716EBB">
        <w:rPr>
          <w:rFonts w:eastAsiaTheme="minorEastAsia"/>
          <w:i/>
          <w:u w:val="single"/>
          <w:lang w:eastAsia="zh-CN"/>
        </w:rPr>
        <w:t xml:space="preserve">report </w:t>
      </w:r>
      <w:r w:rsidR="00B86B84">
        <w:rPr>
          <w:rFonts w:eastAsiaTheme="minorEastAsia" w:hint="eastAsia"/>
          <w:i/>
          <w:u w:val="single"/>
          <w:lang w:eastAsia="zh-CN"/>
        </w:rPr>
        <w:t>from</w:t>
      </w:r>
      <w:r w:rsidRPr="00716EBB">
        <w:rPr>
          <w:rFonts w:eastAsiaTheme="minorEastAsia"/>
          <w:i/>
          <w:u w:val="single"/>
          <w:lang w:eastAsia="zh-CN"/>
        </w:rPr>
        <w:t xml:space="preserve"> </w:t>
      </w:r>
      <w:r w:rsidR="00064AF3">
        <w:rPr>
          <w:rFonts w:eastAsiaTheme="minorEastAsia" w:hint="eastAsia"/>
          <w:i/>
          <w:u w:val="single"/>
          <w:lang w:eastAsia="zh-CN"/>
        </w:rPr>
        <w:t>gNB</w:t>
      </w:r>
      <w:r w:rsidRPr="00716EBB">
        <w:rPr>
          <w:rFonts w:eastAsiaTheme="minorEastAsia"/>
          <w:i/>
          <w:u w:val="single"/>
          <w:lang w:eastAsia="zh-CN"/>
        </w:rPr>
        <w:t>-side model inference</w:t>
      </w:r>
      <w:r w:rsidR="00B86B84">
        <w:rPr>
          <w:rFonts w:eastAsiaTheme="minorEastAsia" w:hint="eastAsia"/>
          <w:i/>
          <w:u w:val="single"/>
          <w:lang w:eastAsia="zh-CN"/>
        </w:rPr>
        <w:t xml:space="preserve"> output</w:t>
      </w:r>
      <w:r>
        <w:rPr>
          <w:rFonts w:eastAsiaTheme="minorEastAsia" w:hint="eastAsia"/>
          <w:i/>
          <w:u w:val="single"/>
          <w:lang w:eastAsia="zh-CN"/>
        </w:rPr>
        <w:t xml:space="preserve"> will </w:t>
      </w:r>
      <w:r w:rsidRPr="00716EBB">
        <w:rPr>
          <w:rFonts w:eastAsiaTheme="minorEastAsia"/>
          <w:i/>
          <w:u w:val="single"/>
          <w:lang w:eastAsia="zh-CN"/>
        </w:rPr>
        <w:t xml:space="preserve">implicitly impact data collection for </w:t>
      </w:r>
      <w:r w:rsidR="00C462EE">
        <w:rPr>
          <w:rFonts w:eastAsiaTheme="minorEastAsia" w:hint="eastAsia"/>
          <w:i/>
          <w:u w:val="single"/>
          <w:lang w:eastAsia="zh-CN"/>
        </w:rPr>
        <w:t xml:space="preserve">model </w:t>
      </w:r>
      <w:r w:rsidRPr="00716EBB">
        <w:rPr>
          <w:rFonts w:eastAsiaTheme="minorEastAsia"/>
          <w:i/>
          <w:u w:val="single"/>
          <w:lang w:eastAsia="zh-CN"/>
        </w:rPr>
        <w:t>training</w:t>
      </w:r>
      <w:r w:rsidRPr="00CC77B1">
        <w:rPr>
          <w:rFonts w:hint="eastAsia"/>
          <w:i/>
          <w:u w:val="single"/>
        </w:rPr>
        <w:t>.</w:t>
      </w:r>
    </w:p>
    <w:p w:rsidR="00C17FC9" w:rsidRDefault="00E66A9A" w:rsidP="00C17FC9">
      <w:pPr>
        <w:pStyle w:val="sample-target"/>
        <w:spacing w:beforeLines="50" w:before="120" w:beforeAutospacing="0" w:afterLines="50" w:after="120" w:afterAutospacing="0"/>
        <w:jc w:val="both"/>
        <w:rPr>
          <w:rFonts w:ascii="Times New Roman" w:hAnsi="Times New Roman" w:cs="Times New Roman"/>
          <w:sz w:val="20"/>
        </w:rPr>
      </w:pPr>
      <w:r>
        <w:rPr>
          <w:rFonts w:ascii="Times New Roman" w:hAnsi="Times New Roman" w:cs="Times New Roman" w:hint="eastAsia"/>
          <w:sz w:val="20"/>
        </w:rPr>
        <w:t>F</w:t>
      </w:r>
      <w:r w:rsidR="00C17FC9">
        <w:rPr>
          <w:rFonts w:ascii="Times New Roman" w:hAnsi="Times New Roman" w:cs="Times New Roman" w:hint="eastAsia"/>
          <w:sz w:val="20"/>
        </w:rPr>
        <w:t xml:space="preserve">or model inference/training, </w:t>
      </w:r>
      <w:r w:rsidR="00C17FC9" w:rsidRPr="00DB6CB7">
        <w:rPr>
          <w:rFonts w:ascii="Times New Roman" w:hAnsi="Times New Roman" w:cs="Times New Roman"/>
          <w:sz w:val="20"/>
        </w:rPr>
        <w:t xml:space="preserve">RAN1 has </w:t>
      </w:r>
      <w:r w:rsidR="00C17FC9">
        <w:rPr>
          <w:rFonts w:ascii="Times New Roman" w:hAnsi="Times New Roman" w:cs="Times New Roman" w:hint="eastAsia"/>
          <w:sz w:val="20"/>
        </w:rPr>
        <w:t xml:space="preserve">the </w:t>
      </w:r>
      <w:r w:rsidR="00C17FC9" w:rsidRPr="00DB6CB7">
        <w:rPr>
          <w:rFonts w:ascii="Times New Roman" w:hAnsi="Times New Roman" w:cs="Times New Roman"/>
          <w:sz w:val="20"/>
        </w:rPr>
        <w:t>agree</w:t>
      </w:r>
      <w:r w:rsidR="00C17FC9">
        <w:rPr>
          <w:rFonts w:ascii="Times New Roman" w:hAnsi="Times New Roman" w:cs="Times New Roman"/>
          <w:sz w:val="20"/>
        </w:rPr>
        <w:t>ments</w:t>
      </w:r>
      <w:r w:rsidRPr="00E66A9A">
        <w:rPr>
          <w:rFonts w:ascii="Times New Roman" w:hAnsi="Times New Roman" w:cs="Times New Roman" w:hint="eastAsia"/>
          <w:sz w:val="20"/>
        </w:rPr>
        <w:t xml:space="preserve"> </w:t>
      </w:r>
      <w:r>
        <w:rPr>
          <w:rFonts w:ascii="Times New Roman" w:hAnsi="Times New Roman" w:cs="Times New Roman" w:hint="eastAsia"/>
          <w:sz w:val="20"/>
        </w:rPr>
        <w:t xml:space="preserve">for </w:t>
      </w:r>
      <w:r w:rsidRPr="00E66A9A">
        <w:rPr>
          <w:rFonts w:ascii="Times New Roman" w:hAnsi="Times New Roman" w:cs="Times New Roman"/>
          <w:sz w:val="20"/>
        </w:rPr>
        <w:t xml:space="preserve">case </w:t>
      </w:r>
      <w:r>
        <w:rPr>
          <w:rFonts w:ascii="Times New Roman" w:hAnsi="Times New Roman" w:cs="Times New Roman" w:hint="eastAsia"/>
          <w:sz w:val="20"/>
        </w:rPr>
        <w:t>3a</w:t>
      </w:r>
      <w:r w:rsidR="00C17FC9">
        <w:rPr>
          <w:rFonts w:ascii="Times New Roman" w:hAnsi="Times New Roman" w:cs="Times New Roman"/>
          <w:sz w:val="20"/>
        </w:rPr>
        <w:t xml:space="preserve"> </w:t>
      </w:r>
      <w:r w:rsidR="00C17FC9" w:rsidRPr="00FF1832">
        <w:rPr>
          <w:rFonts w:ascii="Times New Roman" w:hAnsi="Times New Roman" w:cs="Times New Roman"/>
          <w:sz w:val="20"/>
        </w:rPr>
        <w:t>as below:</w:t>
      </w:r>
    </w:p>
    <w:tbl>
      <w:tblPr>
        <w:tblStyle w:val="a4"/>
        <w:tblW w:w="0" w:type="auto"/>
        <w:tblLook w:val="04A0" w:firstRow="1" w:lastRow="0" w:firstColumn="1" w:lastColumn="0" w:noHBand="0" w:noVBand="1"/>
      </w:tblPr>
      <w:tblGrid>
        <w:gridCol w:w="9286"/>
      </w:tblGrid>
      <w:tr w:rsidR="00C17FC9" w:rsidTr="009E28D2">
        <w:tc>
          <w:tcPr>
            <w:tcW w:w="9286" w:type="dxa"/>
          </w:tcPr>
          <w:p w:rsidR="00241E57" w:rsidRPr="00936EF1" w:rsidRDefault="00241E57" w:rsidP="00241E57">
            <w:pPr>
              <w:widowControl w:val="0"/>
              <w:spacing w:afterLines="0" w:after="0"/>
              <w:jc w:val="both"/>
              <w:rPr>
                <w:rFonts w:eastAsia="等线"/>
                <w:b/>
                <w:bCs/>
                <w:kern w:val="2"/>
                <w:sz w:val="21"/>
                <w:szCs w:val="22"/>
                <w:highlight w:val="green"/>
                <w:lang w:eastAsia="zh-CN"/>
              </w:rPr>
            </w:pPr>
            <w:r w:rsidRPr="00936EF1">
              <w:rPr>
                <w:rFonts w:eastAsia="等线"/>
                <w:b/>
                <w:bCs/>
                <w:kern w:val="2"/>
                <w:sz w:val="21"/>
                <w:szCs w:val="22"/>
                <w:highlight w:val="green"/>
                <w:lang w:eastAsia="zh-CN"/>
              </w:rPr>
              <w:lastRenderedPageBreak/>
              <w:t>Agreement</w:t>
            </w:r>
          </w:p>
          <w:p w:rsidR="00241E57" w:rsidRPr="00936EF1" w:rsidRDefault="00241E57" w:rsidP="00241E57">
            <w:pPr>
              <w:widowControl w:val="0"/>
              <w:spacing w:afterLines="0" w:after="0"/>
              <w:jc w:val="both"/>
              <w:rPr>
                <w:rFonts w:eastAsiaTheme="minorEastAsia"/>
                <w:kern w:val="2"/>
                <w:lang w:eastAsia="zh-CN"/>
              </w:rPr>
            </w:pPr>
            <w:r w:rsidRPr="004E7623">
              <w:rPr>
                <w:rFonts w:eastAsiaTheme="minorEastAsia"/>
                <w:kern w:val="2"/>
                <w:lang w:eastAsia="zh-CN"/>
              </w:rPr>
              <w:t>For AI/ML assisted positioning Case 3a, at least LOS/NLOS indicator and/or timing information are supported for reporting.</w:t>
            </w:r>
            <w:r w:rsidRPr="00936EF1">
              <w:rPr>
                <w:rFonts w:eastAsiaTheme="minorEastAsia"/>
                <w:kern w:val="2"/>
                <w:lang w:eastAsia="zh-CN"/>
              </w:rPr>
              <w:t xml:space="preserve"> </w:t>
            </w:r>
          </w:p>
          <w:p w:rsidR="00241E57" w:rsidRPr="004E7623" w:rsidRDefault="00241E57" w:rsidP="00241E57">
            <w:pPr>
              <w:widowControl w:val="0"/>
              <w:numPr>
                <w:ilvl w:val="0"/>
                <w:numId w:val="26"/>
              </w:numPr>
              <w:spacing w:afterLines="0" w:after="0"/>
              <w:jc w:val="both"/>
              <w:rPr>
                <w:rFonts w:eastAsia="Calibri"/>
                <w:lang w:eastAsia="en-GB"/>
              </w:rPr>
            </w:pPr>
            <w:r w:rsidRPr="004E7623">
              <w:rPr>
                <w:rFonts w:eastAsia="Calibri"/>
                <w:lang w:eastAsia="en-GB"/>
              </w:rPr>
              <w:t>If LOS/NLOS indicator is reported, the indicator can be reported as soft indicator or hard indicator as defined in 38.214.</w:t>
            </w:r>
          </w:p>
          <w:p w:rsidR="00241E57" w:rsidRPr="004E7623" w:rsidRDefault="00241E57" w:rsidP="00241E57">
            <w:pPr>
              <w:widowControl w:val="0"/>
              <w:numPr>
                <w:ilvl w:val="0"/>
                <w:numId w:val="26"/>
              </w:numPr>
              <w:spacing w:afterLines="0" w:after="0"/>
              <w:jc w:val="both"/>
              <w:rPr>
                <w:rFonts w:eastAsia="Calibri"/>
                <w:lang w:eastAsia="en-GB"/>
              </w:rPr>
            </w:pPr>
            <w:r w:rsidRPr="004E7623">
              <w:rPr>
                <w:rFonts w:eastAsia="Calibri"/>
                <w:lang w:eastAsia="en-GB"/>
              </w:rPr>
              <w:t xml:space="preserve">If timing information is reported, the timing information at least can be reported via UL RTOA or </w:t>
            </w:r>
            <w:proofErr w:type="spellStart"/>
            <w:r w:rsidRPr="004E7623">
              <w:rPr>
                <w:rFonts w:eastAsia="Calibri"/>
                <w:lang w:eastAsia="en-GB"/>
              </w:rPr>
              <w:t>gNB</w:t>
            </w:r>
            <w:proofErr w:type="spellEnd"/>
            <w:r w:rsidRPr="004E7623">
              <w:rPr>
                <w:rFonts w:eastAsia="Calibri"/>
                <w:lang w:eastAsia="en-GB"/>
              </w:rPr>
              <w:t xml:space="preserve"> Rx-</w:t>
            </w:r>
            <w:proofErr w:type="spellStart"/>
            <w:r w:rsidRPr="004E7623">
              <w:rPr>
                <w:rFonts w:eastAsia="Calibri"/>
                <w:lang w:eastAsia="en-GB"/>
              </w:rPr>
              <w:t>Tx</w:t>
            </w:r>
            <w:proofErr w:type="spellEnd"/>
            <w:r w:rsidRPr="004E7623">
              <w:rPr>
                <w:rFonts w:eastAsia="Calibri"/>
                <w:lang w:eastAsia="en-GB"/>
              </w:rPr>
              <w:t xml:space="preserve"> time difference as defined in 38.215.</w:t>
            </w:r>
          </w:p>
          <w:p w:rsidR="00C17FC9" w:rsidRPr="00AB57A8" w:rsidRDefault="00241E57" w:rsidP="00241E57">
            <w:pPr>
              <w:pStyle w:val="ad"/>
              <w:widowControl w:val="0"/>
              <w:numPr>
                <w:ilvl w:val="0"/>
                <w:numId w:val="26"/>
              </w:numPr>
              <w:spacing w:afterLines="0" w:after="120"/>
              <w:ind w:leftChars="0"/>
              <w:jc w:val="both"/>
              <w:rPr>
                <w:lang w:val="en-US"/>
              </w:rPr>
            </w:pPr>
            <w:r w:rsidRPr="004E7623">
              <w:rPr>
                <w:rFonts w:eastAsia="Calibri"/>
                <w:lang w:eastAsia="en-GB"/>
              </w:rPr>
              <w:t>Note: details of the report are pending further discussion.</w:t>
            </w:r>
          </w:p>
        </w:tc>
      </w:tr>
    </w:tbl>
    <w:p w:rsidR="00C17FC9" w:rsidRPr="00CC77B1" w:rsidRDefault="00C17FC9" w:rsidP="00C17FC9">
      <w:pPr>
        <w:spacing w:beforeLines="50" w:before="120" w:after="120"/>
        <w:jc w:val="both"/>
      </w:pPr>
      <w:r w:rsidRPr="00CC77B1">
        <w:t>B</w:t>
      </w:r>
      <w:r w:rsidRPr="00CC77B1">
        <w:rPr>
          <w:rFonts w:hint="eastAsia"/>
        </w:rPr>
        <w:t xml:space="preserve">ased on the agreements, </w:t>
      </w:r>
      <w:r w:rsidR="006F0995" w:rsidRPr="006F0995">
        <w:rPr>
          <w:rFonts w:eastAsiaTheme="minorEastAsia"/>
          <w:lang w:eastAsia="zh-CN"/>
        </w:rPr>
        <w:t xml:space="preserve">the information needs to be reported from NG-RAN to LMF for AI/ML based positioning accuracy enhancement can be carried in </w:t>
      </w:r>
      <w:proofErr w:type="spellStart"/>
      <w:r w:rsidR="006F0995" w:rsidRPr="006F0995">
        <w:rPr>
          <w:rFonts w:eastAsiaTheme="minorEastAsia"/>
          <w:lang w:eastAsia="zh-CN"/>
        </w:rPr>
        <w:t>NRPPa</w:t>
      </w:r>
      <w:proofErr w:type="spellEnd"/>
      <w:r w:rsidR="006F0995" w:rsidRPr="006F0995">
        <w:rPr>
          <w:rFonts w:eastAsiaTheme="minorEastAsia"/>
          <w:lang w:eastAsia="zh-CN"/>
        </w:rPr>
        <w:t xml:space="preserve"> message </w:t>
      </w:r>
      <w:r w:rsidR="006F0995" w:rsidRPr="00D50143">
        <w:rPr>
          <w:rFonts w:eastAsiaTheme="minorEastAsia"/>
          <w:i/>
          <w:lang w:eastAsia="zh-CN"/>
        </w:rPr>
        <w:t>MEASUREMENT RESPONSE</w:t>
      </w:r>
      <w:r w:rsidR="006F0995" w:rsidRPr="006F0995">
        <w:rPr>
          <w:rFonts w:eastAsiaTheme="minorEastAsia"/>
          <w:lang w:eastAsia="zh-CN"/>
        </w:rPr>
        <w:t xml:space="preserve"> or </w:t>
      </w:r>
      <w:r w:rsidR="006F0995" w:rsidRPr="00D50143">
        <w:rPr>
          <w:rFonts w:eastAsiaTheme="minorEastAsia"/>
          <w:i/>
          <w:lang w:eastAsia="zh-CN"/>
        </w:rPr>
        <w:t>MEASUREMENT REPORT</w:t>
      </w:r>
      <w:r w:rsidR="006F0995" w:rsidRPr="006F0995">
        <w:rPr>
          <w:rFonts w:eastAsiaTheme="minorEastAsia"/>
          <w:lang w:eastAsia="zh-CN"/>
        </w:rPr>
        <w:t xml:space="preserve">. Since the TRP Measurement Result of LOS/NLOS indicator and the UL RTOA or </w:t>
      </w:r>
      <w:proofErr w:type="spellStart"/>
      <w:r w:rsidR="006F0995" w:rsidRPr="006F0995">
        <w:rPr>
          <w:rFonts w:eastAsiaTheme="minorEastAsia"/>
          <w:lang w:eastAsia="zh-CN"/>
        </w:rPr>
        <w:t>gNB</w:t>
      </w:r>
      <w:proofErr w:type="spellEnd"/>
      <w:r w:rsidR="006F0995" w:rsidRPr="006F0995">
        <w:rPr>
          <w:rFonts w:eastAsiaTheme="minorEastAsia"/>
          <w:lang w:eastAsia="zh-CN"/>
        </w:rPr>
        <w:t xml:space="preserve"> Rx-</w:t>
      </w:r>
      <w:proofErr w:type="spellStart"/>
      <w:r w:rsidR="006F0995" w:rsidRPr="006F0995">
        <w:rPr>
          <w:rFonts w:eastAsiaTheme="minorEastAsia"/>
          <w:lang w:eastAsia="zh-CN"/>
        </w:rPr>
        <w:t>Tx</w:t>
      </w:r>
      <w:proofErr w:type="spellEnd"/>
      <w:r w:rsidR="006F0995" w:rsidRPr="006F0995">
        <w:rPr>
          <w:rFonts w:eastAsiaTheme="minorEastAsia"/>
          <w:lang w:eastAsia="zh-CN"/>
        </w:rPr>
        <w:t xml:space="preserve"> time difference has already been introduced, it seems reasonable to reuse legacy messages and TRP Measurement Result</w:t>
      </w:r>
      <w:r w:rsidR="00D50143" w:rsidRPr="00D50143">
        <w:rPr>
          <w:rFonts w:eastAsiaTheme="minorEastAsia"/>
          <w:lang w:eastAsia="zh-CN"/>
        </w:rPr>
        <w:t xml:space="preserve"> for </w:t>
      </w:r>
      <w:r w:rsidR="00D50143" w:rsidRPr="00D50143">
        <w:rPr>
          <w:rFonts w:eastAsiaTheme="minorEastAsia" w:hint="eastAsia"/>
          <w:lang w:eastAsia="zh-CN"/>
        </w:rPr>
        <w:t>gNB</w:t>
      </w:r>
      <w:r w:rsidR="00D50143" w:rsidRPr="00D50143">
        <w:rPr>
          <w:rFonts w:eastAsiaTheme="minorEastAsia"/>
          <w:lang w:eastAsia="zh-CN"/>
        </w:rPr>
        <w:t xml:space="preserve">-side model </w:t>
      </w:r>
      <w:r w:rsidR="00D50143" w:rsidRPr="00D50143">
        <w:rPr>
          <w:rFonts w:eastAsiaTheme="minorEastAsia" w:hint="eastAsia"/>
          <w:lang w:eastAsia="zh-CN"/>
        </w:rPr>
        <w:t>training</w:t>
      </w:r>
      <w:r w:rsidR="00D50143" w:rsidRPr="00D50143">
        <w:rPr>
          <w:rFonts w:eastAsiaTheme="minorEastAsia"/>
          <w:lang w:eastAsia="zh-CN"/>
        </w:rPr>
        <w:t xml:space="preserve"> input</w:t>
      </w:r>
      <w:r w:rsidR="006F0995" w:rsidRPr="006F0995">
        <w:rPr>
          <w:rFonts w:eastAsiaTheme="minorEastAsia"/>
          <w:lang w:eastAsia="zh-CN"/>
        </w:rPr>
        <w:t>.</w:t>
      </w:r>
    </w:p>
    <w:p w:rsidR="00470C3F" w:rsidRPr="005F6FE6" w:rsidRDefault="00470C3F" w:rsidP="00470C3F">
      <w:pPr>
        <w:spacing w:after="120"/>
        <w:jc w:val="both"/>
        <w:rPr>
          <w:rFonts w:eastAsiaTheme="minorEastAsia"/>
          <w:b/>
          <w:lang w:eastAsia="zh-CN"/>
        </w:rPr>
      </w:pPr>
      <w:r w:rsidRPr="00CC77B1">
        <w:rPr>
          <w:rFonts w:hint="eastAsia"/>
          <w:b/>
        </w:rPr>
        <w:t>Propos</w:t>
      </w:r>
      <w:r w:rsidRPr="00C15AF4">
        <w:rPr>
          <w:rFonts w:hint="eastAsia"/>
          <w:b/>
        </w:rPr>
        <w:t xml:space="preserve">al </w:t>
      </w:r>
      <w:r w:rsidR="00B609E9">
        <w:rPr>
          <w:rFonts w:eastAsiaTheme="minorEastAsia" w:hint="eastAsia"/>
          <w:b/>
          <w:lang w:eastAsia="zh-CN"/>
        </w:rPr>
        <w:t>5</w:t>
      </w:r>
      <w:r w:rsidRPr="00C15AF4">
        <w:rPr>
          <w:b/>
        </w:rPr>
        <w:t xml:space="preserve">: </w:t>
      </w:r>
      <w:r w:rsidRPr="00470C3F">
        <w:rPr>
          <w:rFonts w:eastAsiaTheme="minorEastAsia"/>
          <w:b/>
          <w:lang w:eastAsia="zh-CN"/>
        </w:rPr>
        <w:t xml:space="preserve">Reuse legacy </w:t>
      </w:r>
      <w:proofErr w:type="spellStart"/>
      <w:r w:rsidRPr="00470C3F">
        <w:rPr>
          <w:rFonts w:eastAsiaTheme="minorEastAsia"/>
          <w:b/>
          <w:lang w:eastAsia="zh-CN"/>
        </w:rPr>
        <w:t>NRPPa</w:t>
      </w:r>
      <w:proofErr w:type="spellEnd"/>
      <w:r w:rsidRPr="00470C3F">
        <w:rPr>
          <w:rFonts w:eastAsiaTheme="minorEastAsia"/>
          <w:b/>
          <w:lang w:eastAsia="zh-CN"/>
        </w:rPr>
        <w:t xml:space="preserve"> message </w:t>
      </w:r>
      <w:r w:rsidR="003463BA">
        <w:rPr>
          <w:rFonts w:eastAsiaTheme="minorEastAsia" w:hint="eastAsia"/>
          <w:b/>
          <w:lang w:eastAsia="zh-CN"/>
        </w:rPr>
        <w:t xml:space="preserve">and </w:t>
      </w:r>
      <w:r w:rsidR="00AB7CA8">
        <w:rPr>
          <w:rFonts w:eastAsiaTheme="minorEastAsia" w:hint="eastAsia"/>
          <w:b/>
          <w:lang w:eastAsia="zh-CN"/>
        </w:rPr>
        <w:t>IE</w:t>
      </w:r>
      <w:r w:rsidR="003463BA">
        <w:rPr>
          <w:rFonts w:eastAsiaTheme="minorEastAsia" w:hint="eastAsia"/>
          <w:b/>
          <w:lang w:eastAsia="zh-CN"/>
        </w:rPr>
        <w:t>s</w:t>
      </w:r>
      <w:r w:rsidR="001A76FE">
        <w:rPr>
          <w:rFonts w:eastAsiaTheme="minorEastAsia" w:hint="eastAsia"/>
          <w:b/>
          <w:lang w:eastAsia="zh-CN"/>
        </w:rPr>
        <w:t xml:space="preserve"> </w:t>
      </w:r>
      <w:r w:rsidRPr="00C15AF4">
        <w:rPr>
          <w:rFonts w:eastAsiaTheme="minorEastAsia"/>
          <w:b/>
          <w:lang w:eastAsia="zh-CN"/>
        </w:rPr>
        <w:t xml:space="preserve">for </w:t>
      </w:r>
      <w:r w:rsidR="002D2988">
        <w:rPr>
          <w:rFonts w:eastAsiaTheme="minorEastAsia" w:hint="eastAsia"/>
          <w:b/>
          <w:lang w:eastAsia="zh-CN"/>
        </w:rPr>
        <w:t>gNB</w:t>
      </w:r>
      <w:r w:rsidR="00470E91" w:rsidRPr="00C15AF4">
        <w:rPr>
          <w:rFonts w:eastAsiaTheme="minorEastAsia"/>
          <w:b/>
          <w:lang w:eastAsia="zh-CN"/>
        </w:rPr>
        <w:t xml:space="preserve">-side model </w:t>
      </w:r>
      <w:r w:rsidR="00470E91">
        <w:rPr>
          <w:rFonts w:eastAsiaTheme="minorEastAsia" w:hint="eastAsia"/>
          <w:b/>
          <w:lang w:eastAsia="zh-CN"/>
        </w:rPr>
        <w:t>training</w:t>
      </w:r>
      <w:r w:rsidR="00470E91" w:rsidRPr="00C15AF4">
        <w:rPr>
          <w:rFonts w:eastAsiaTheme="minorEastAsia"/>
          <w:b/>
          <w:lang w:eastAsia="zh-CN"/>
        </w:rPr>
        <w:t xml:space="preserve"> </w:t>
      </w:r>
      <w:r w:rsidR="00DE1663">
        <w:rPr>
          <w:rFonts w:eastAsiaTheme="minorEastAsia" w:hint="eastAsia"/>
          <w:b/>
          <w:lang w:eastAsia="zh-CN"/>
        </w:rPr>
        <w:t>i</w:t>
      </w:r>
      <w:bookmarkStart w:id="3" w:name="_GoBack"/>
      <w:bookmarkEnd w:id="3"/>
      <w:r w:rsidR="00DE1663">
        <w:rPr>
          <w:rFonts w:eastAsiaTheme="minorEastAsia" w:hint="eastAsia"/>
          <w:b/>
          <w:lang w:eastAsia="zh-CN"/>
        </w:rPr>
        <w:t>nput of</w:t>
      </w:r>
      <w:r w:rsidR="00470E91">
        <w:rPr>
          <w:rFonts w:eastAsiaTheme="minorEastAsia" w:hint="eastAsia"/>
          <w:b/>
          <w:lang w:eastAsia="zh-CN"/>
        </w:rPr>
        <w:t xml:space="preserve"> </w:t>
      </w:r>
      <w:proofErr w:type="spellStart"/>
      <w:r>
        <w:rPr>
          <w:rFonts w:eastAsiaTheme="minorEastAsia" w:hint="eastAsia"/>
          <w:b/>
          <w:lang w:eastAsia="zh-CN"/>
        </w:rPr>
        <w:t>Pos</w:t>
      </w:r>
      <w:proofErr w:type="spellEnd"/>
      <w:r>
        <w:rPr>
          <w:rFonts w:eastAsiaTheme="minorEastAsia" w:hint="eastAsia"/>
          <w:b/>
          <w:lang w:eastAsia="zh-CN"/>
        </w:rPr>
        <w:t xml:space="preserve"> </w:t>
      </w:r>
      <w:r w:rsidRPr="00C15AF4">
        <w:rPr>
          <w:rFonts w:eastAsiaTheme="minorEastAsia"/>
          <w:b/>
          <w:lang w:eastAsia="zh-CN"/>
        </w:rPr>
        <w:t xml:space="preserve">case </w:t>
      </w:r>
      <w:r w:rsidR="005E5A93">
        <w:rPr>
          <w:rFonts w:eastAsiaTheme="minorEastAsia" w:hint="eastAsia"/>
          <w:b/>
          <w:lang w:eastAsia="zh-CN"/>
        </w:rPr>
        <w:t>3a</w:t>
      </w:r>
      <w:r w:rsidRPr="00C15AF4">
        <w:rPr>
          <w:rFonts w:hint="eastAsia"/>
          <w:b/>
        </w:rPr>
        <w:t>.</w:t>
      </w:r>
    </w:p>
    <w:p w:rsidR="007B42F2" w:rsidRPr="00FF372B" w:rsidRDefault="007B42F2" w:rsidP="007B42F2">
      <w:pPr>
        <w:pStyle w:val="30"/>
        <w:numPr>
          <w:ilvl w:val="0"/>
          <w:numId w:val="0"/>
        </w:numPr>
        <w:rPr>
          <w:b w:val="0"/>
          <w:u w:val="single"/>
          <w:shd w:val="pct15" w:color="auto" w:fill="FFFFFF"/>
        </w:rPr>
      </w:pPr>
      <w:r w:rsidRPr="00FF372B">
        <w:rPr>
          <w:rFonts w:hint="eastAsia"/>
          <w:b w:val="0"/>
          <w:u w:val="single"/>
          <w:shd w:val="pct15" w:color="auto" w:fill="FFFFFF"/>
        </w:rPr>
        <w:t>Case 2b</w:t>
      </w:r>
    </w:p>
    <w:p w:rsidR="007B42F2" w:rsidRDefault="007B42F2" w:rsidP="007B42F2">
      <w:pPr>
        <w:pStyle w:val="sample-target"/>
        <w:spacing w:before="0" w:beforeAutospacing="0" w:afterLines="50" w:after="120" w:afterAutospacing="0"/>
        <w:jc w:val="both"/>
        <w:rPr>
          <w:rFonts w:ascii="Times New Roman" w:hAnsi="Times New Roman" w:cs="Times New Roman"/>
          <w:sz w:val="20"/>
        </w:rPr>
      </w:pPr>
      <w:r>
        <w:rPr>
          <w:rFonts w:ascii="Times New Roman" w:hAnsi="Times New Roman" w:cs="Times New Roman" w:hint="eastAsia"/>
          <w:sz w:val="20"/>
        </w:rPr>
        <w:t xml:space="preserve">RAN1 achieved some agreements about LMF side model inference </w:t>
      </w:r>
      <w:r>
        <w:rPr>
          <w:rFonts w:ascii="Times New Roman" w:hAnsi="Times New Roman" w:cs="Times New Roman"/>
          <w:sz w:val="20"/>
        </w:rPr>
        <w:t>in RAN1#116 meeting</w:t>
      </w:r>
      <w:r>
        <w:rPr>
          <w:rFonts w:ascii="Times New Roman" w:hAnsi="Times New Roman" w:cs="Times New Roman" w:hint="eastAsia"/>
          <w:sz w:val="20"/>
        </w:rPr>
        <w:t>, and this report content could also be apply for training data collection due to the assumption made by RAN1:</w:t>
      </w:r>
    </w:p>
    <w:tbl>
      <w:tblPr>
        <w:tblStyle w:val="a4"/>
        <w:tblW w:w="0" w:type="auto"/>
        <w:tblLook w:val="04A0" w:firstRow="1" w:lastRow="0" w:firstColumn="1" w:lastColumn="0" w:noHBand="0" w:noVBand="1"/>
      </w:tblPr>
      <w:tblGrid>
        <w:gridCol w:w="9286"/>
      </w:tblGrid>
      <w:tr w:rsidR="007B42F2" w:rsidTr="00A669CD">
        <w:tc>
          <w:tcPr>
            <w:tcW w:w="9286" w:type="dxa"/>
          </w:tcPr>
          <w:p w:rsidR="007B42F2" w:rsidRPr="00431D8C" w:rsidRDefault="007B42F2" w:rsidP="00A669CD">
            <w:pPr>
              <w:spacing w:after="120"/>
              <w:rPr>
                <w:rFonts w:eastAsia="等线"/>
                <w:b/>
                <w:bCs/>
                <w:color w:val="00B0F0"/>
                <w:lang w:eastAsia="zh-CN"/>
              </w:rPr>
            </w:pPr>
            <w:r>
              <w:rPr>
                <w:rFonts w:eastAsia="等线" w:hint="eastAsia"/>
                <w:b/>
                <w:bCs/>
                <w:color w:val="00B0F0"/>
              </w:rPr>
              <w:t>Measurement report for LMF-side model inference (implicitly impact data collection for training)</w:t>
            </w:r>
          </w:p>
        </w:tc>
      </w:tr>
    </w:tbl>
    <w:p w:rsidR="007B42F2" w:rsidRPr="00CC77B1" w:rsidRDefault="007B42F2" w:rsidP="007B42F2">
      <w:pPr>
        <w:spacing w:beforeLines="50" w:before="120" w:after="120"/>
        <w:jc w:val="both"/>
        <w:rPr>
          <w:i/>
          <w:u w:val="single"/>
        </w:rPr>
      </w:pPr>
      <w:r w:rsidRPr="00CC77B1">
        <w:rPr>
          <w:rFonts w:hint="eastAsia"/>
          <w:i/>
          <w:u w:val="single"/>
        </w:rPr>
        <w:t xml:space="preserve">Observation </w:t>
      </w:r>
      <w:r w:rsidR="00B609E9">
        <w:rPr>
          <w:rFonts w:eastAsiaTheme="minorEastAsia" w:hint="eastAsia"/>
          <w:i/>
          <w:u w:val="single"/>
          <w:lang w:eastAsia="zh-CN"/>
        </w:rPr>
        <w:t>3</w:t>
      </w:r>
      <w:r w:rsidRPr="00CC77B1">
        <w:rPr>
          <w:rFonts w:hint="eastAsia"/>
          <w:i/>
          <w:u w:val="single"/>
        </w:rPr>
        <w:t xml:space="preserve">: </w:t>
      </w:r>
      <w:r>
        <w:rPr>
          <w:rFonts w:eastAsiaTheme="minorEastAsia" w:hint="eastAsia"/>
          <w:i/>
          <w:u w:val="single"/>
          <w:lang w:eastAsia="zh-CN"/>
        </w:rPr>
        <w:t>The content of m</w:t>
      </w:r>
      <w:r w:rsidRPr="00716EBB">
        <w:rPr>
          <w:rFonts w:eastAsiaTheme="minorEastAsia"/>
          <w:i/>
          <w:u w:val="single"/>
          <w:lang w:eastAsia="zh-CN"/>
        </w:rPr>
        <w:t>easurement report for LMF-side model inference</w:t>
      </w:r>
      <w:r>
        <w:rPr>
          <w:rFonts w:eastAsiaTheme="minorEastAsia" w:hint="eastAsia"/>
          <w:i/>
          <w:u w:val="single"/>
          <w:lang w:eastAsia="zh-CN"/>
        </w:rPr>
        <w:t xml:space="preserve"> will </w:t>
      </w:r>
      <w:r w:rsidRPr="00716EBB">
        <w:rPr>
          <w:rFonts w:eastAsiaTheme="minorEastAsia"/>
          <w:i/>
          <w:u w:val="single"/>
          <w:lang w:eastAsia="zh-CN"/>
        </w:rPr>
        <w:t xml:space="preserve">implicitly impact data collection for </w:t>
      </w:r>
      <w:r>
        <w:rPr>
          <w:rFonts w:eastAsiaTheme="minorEastAsia" w:hint="eastAsia"/>
          <w:i/>
          <w:u w:val="single"/>
          <w:lang w:eastAsia="zh-CN"/>
        </w:rPr>
        <w:t xml:space="preserve">model </w:t>
      </w:r>
      <w:r w:rsidRPr="00716EBB">
        <w:rPr>
          <w:rFonts w:eastAsiaTheme="minorEastAsia"/>
          <w:i/>
          <w:u w:val="single"/>
          <w:lang w:eastAsia="zh-CN"/>
        </w:rPr>
        <w:t>training</w:t>
      </w:r>
      <w:r w:rsidRPr="00CC77B1">
        <w:rPr>
          <w:rFonts w:hint="eastAsia"/>
          <w:i/>
          <w:u w:val="single"/>
        </w:rPr>
        <w:t>.</w:t>
      </w:r>
    </w:p>
    <w:p w:rsidR="007B42F2" w:rsidRDefault="007B42F2" w:rsidP="007B42F2">
      <w:pPr>
        <w:pStyle w:val="sample-target"/>
        <w:spacing w:beforeLines="50" w:before="120" w:beforeAutospacing="0" w:afterLines="50" w:after="120" w:afterAutospacing="0"/>
        <w:jc w:val="both"/>
        <w:rPr>
          <w:rFonts w:ascii="Times New Roman" w:hAnsi="Times New Roman" w:cs="Times New Roman"/>
          <w:sz w:val="20"/>
        </w:rPr>
      </w:pPr>
      <w:r>
        <w:rPr>
          <w:rFonts w:ascii="Times New Roman" w:hAnsi="Times New Roman" w:cs="Times New Roman" w:hint="eastAsia"/>
          <w:sz w:val="20"/>
        </w:rPr>
        <w:t xml:space="preserve">For model inference/training, </w:t>
      </w:r>
      <w:r w:rsidRPr="00DB6CB7">
        <w:rPr>
          <w:rFonts w:ascii="Times New Roman" w:hAnsi="Times New Roman" w:cs="Times New Roman"/>
          <w:sz w:val="20"/>
        </w:rPr>
        <w:t xml:space="preserve">RAN1 has </w:t>
      </w:r>
      <w:r>
        <w:rPr>
          <w:rFonts w:ascii="Times New Roman" w:hAnsi="Times New Roman" w:cs="Times New Roman" w:hint="eastAsia"/>
          <w:sz w:val="20"/>
        </w:rPr>
        <w:t xml:space="preserve">the </w:t>
      </w:r>
      <w:r w:rsidRPr="00DB6CB7">
        <w:rPr>
          <w:rFonts w:ascii="Times New Roman" w:hAnsi="Times New Roman" w:cs="Times New Roman"/>
          <w:sz w:val="20"/>
        </w:rPr>
        <w:t>agree</w:t>
      </w:r>
      <w:r>
        <w:rPr>
          <w:rFonts w:ascii="Times New Roman" w:hAnsi="Times New Roman" w:cs="Times New Roman"/>
          <w:sz w:val="20"/>
        </w:rPr>
        <w:t xml:space="preserve">ments </w:t>
      </w:r>
      <w:r>
        <w:rPr>
          <w:rFonts w:ascii="Times New Roman" w:hAnsi="Times New Roman" w:cs="Times New Roman" w:hint="eastAsia"/>
          <w:sz w:val="20"/>
        </w:rPr>
        <w:t xml:space="preserve">for </w:t>
      </w:r>
      <w:r w:rsidRPr="00E66A9A">
        <w:rPr>
          <w:rFonts w:ascii="Times New Roman" w:hAnsi="Times New Roman" w:cs="Times New Roman"/>
          <w:sz w:val="20"/>
        </w:rPr>
        <w:t>case 2b</w:t>
      </w:r>
      <w:r w:rsidRPr="00FF1832">
        <w:rPr>
          <w:rFonts w:ascii="Times New Roman" w:hAnsi="Times New Roman" w:cs="Times New Roman"/>
          <w:sz w:val="20"/>
        </w:rPr>
        <w:t xml:space="preserve"> as below:</w:t>
      </w:r>
    </w:p>
    <w:tbl>
      <w:tblPr>
        <w:tblStyle w:val="a4"/>
        <w:tblW w:w="0" w:type="auto"/>
        <w:tblLook w:val="04A0" w:firstRow="1" w:lastRow="0" w:firstColumn="1" w:lastColumn="0" w:noHBand="0" w:noVBand="1"/>
      </w:tblPr>
      <w:tblGrid>
        <w:gridCol w:w="9286"/>
      </w:tblGrid>
      <w:tr w:rsidR="007B42F2" w:rsidTr="00A669CD">
        <w:tc>
          <w:tcPr>
            <w:tcW w:w="9286" w:type="dxa"/>
          </w:tcPr>
          <w:p w:rsidR="007B42F2" w:rsidRPr="00346E02" w:rsidRDefault="007B42F2" w:rsidP="00A669CD">
            <w:pPr>
              <w:spacing w:after="120"/>
              <w:rPr>
                <w:rFonts w:eastAsia="等线"/>
                <w:b/>
                <w:bCs/>
                <w:highlight w:val="green"/>
              </w:rPr>
            </w:pPr>
            <w:r w:rsidRPr="00346E02">
              <w:rPr>
                <w:rFonts w:eastAsia="等线" w:hint="eastAsia"/>
                <w:b/>
                <w:bCs/>
                <w:highlight w:val="green"/>
              </w:rPr>
              <w:t>A</w:t>
            </w:r>
            <w:r w:rsidRPr="00346E02">
              <w:rPr>
                <w:rFonts w:eastAsia="等线"/>
                <w:b/>
                <w:bCs/>
                <w:highlight w:val="green"/>
              </w:rPr>
              <w:t>greement</w:t>
            </w:r>
          </w:p>
          <w:p w:rsidR="007B42F2" w:rsidRPr="00346E02" w:rsidRDefault="007B42F2" w:rsidP="00A669CD">
            <w:pPr>
              <w:numPr>
                <w:ilvl w:val="0"/>
                <w:numId w:val="25"/>
              </w:numPr>
              <w:spacing w:afterLines="0" w:after="120"/>
            </w:pPr>
            <w:r w:rsidRPr="00346E02">
              <w:t xml:space="preserve">For AI/ML based positioning case 2b, at least the following types of time domain channel measurements are supported for UE reporting to LMF: </w:t>
            </w:r>
          </w:p>
          <w:p w:rsidR="007B42F2" w:rsidRPr="00346E02" w:rsidRDefault="007B42F2" w:rsidP="00A669CD">
            <w:pPr>
              <w:pStyle w:val="ad"/>
              <w:widowControl w:val="0"/>
              <w:numPr>
                <w:ilvl w:val="0"/>
                <w:numId w:val="26"/>
              </w:numPr>
              <w:spacing w:afterLines="0" w:after="120"/>
              <w:ind w:leftChars="0"/>
              <w:jc w:val="both"/>
              <w:rPr>
                <w:lang w:val="en-US"/>
              </w:rPr>
            </w:pPr>
            <w:r w:rsidRPr="00346E02">
              <w:rPr>
                <w:lang w:val="en-US"/>
              </w:rPr>
              <w:t>timing information;</w:t>
            </w:r>
          </w:p>
          <w:p w:rsidR="007B42F2" w:rsidRPr="00AB57A8" w:rsidRDefault="007B42F2" w:rsidP="00A669CD">
            <w:pPr>
              <w:pStyle w:val="ad"/>
              <w:widowControl w:val="0"/>
              <w:numPr>
                <w:ilvl w:val="0"/>
                <w:numId w:val="26"/>
              </w:numPr>
              <w:spacing w:afterLines="0" w:after="120"/>
              <w:ind w:leftChars="0"/>
              <w:jc w:val="both"/>
              <w:rPr>
                <w:lang w:val="en-US"/>
              </w:rPr>
            </w:pPr>
            <w:proofErr w:type="gramStart"/>
            <w:r w:rsidRPr="00346E02">
              <w:rPr>
                <w:lang w:val="en-US"/>
              </w:rPr>
              <w:t>paired</w:t>
            </w:r>
            <w:proofErr w:type="gramEnd"/>
            <w:r w:rsidRPr="00346E02">
              <w:rPr>
                <w:lang w:val="en-US"/>
              </w:rPr>
              <w:t xml:space="preserve"> timing information and power information.</w:t>
            </w:r>
          </w:p>
        </w:tc>
      </w:tr>
    </w:tbl>
    <w:p w:rsidR="007B42F2" w:rsidRPr="00CC77B1" w:rsidRDefault="007B42F2" w:rsidP="007B42F2">
      <w:pPr>
        <w:spacing w:beforeLines="50" w:before="120" w:after="120"/>
        <w:jc w:val="both"/>
      </w:pPr>
      <w:r w:rsidRPr="00CC77B1">
        <w:t>B</w:t>
      </w:r>
      <w:r w:rsidRPr="00CC77B1">
        <w:rPr>
          <w:rFonts w:hint="eastAsia"/>
        </w:rPr>
        <w:t xml:space="preserve">ased on the agreements, </w:t>
      </w:r>
      <w:r>
        <w:rPr>
          <w:rFonts w:eastAsiaTheme="minorEastAsia" w:hint="eastAsia"/>
          <w:lang w:eastAsia="zh-CN"/>
        </w:rPr>
        <w:t xml:space="preserve">for case 2b </w:t>
      </w:r>
      <w:r w:rsidRPr="00CC77B1">
        <w:rPr>
          <w:rFonts w:hint="eastAsia"/>
        </w:rPr>
        <w:t xml:space="preserve">the information needs to be </w:t>
      </w:r>
      <w:r w:rsidRPr="00CC77B1">
        <w:t>transmitted</w:t>
      </w:r>
      <w:r w:rsidRPr="00CC77B1">
        <w:rPr>
          <w:rFonts w:hint="eastAsia"/>
        </w:rPr>
        <w:t xml:space="preserve"> to LMF</w:t>
      </w:r>
      <w:r>
        <w:rPr>
          <w:rFonts w:eastAsiaTheme="minorEastAsia" w:hint="eastAsia"/>
          <w:lang w:eastAsia="zh-CN"/>
        </w:rPr>
        <w:t xml:space="preserve"> at least includes t</w:t>
      </w:r>
      <w:r w:rsidRPr="00CC77B1">
        <w:rPr>
          <w:rFonts w:hint="eastAsia"/>
        </w:rPr>
        <w:t xml:space="preserve">he </w:t>
      </w:r>
      <w:r w:rsidRPr="00CC77B1">
        <w:t>intermediate pos</w:t>
      </w:r>
      <w:r w:rsidRPr="00CC77B1">
        <w:rPr>
          <w:rFonts w:hint="eastAsia"/>
        </w:rPr>
        <w:t>itioning measurement result of t</w:t>
      </w:r>
      <w:r w:rsidRPr="00CC77B1">
        <w:t xml:space="preserve">ime (DP) and </w:t>
      </w:r>
      <w:proofErr w:type="spellStart"/>
      <w:r w:rsidRPr="00CC77B1">
        <w:t>time+power</w:t>
      </w:r>
      <w:proofErr w:type="spellEnd"/>
      <w:r w:rsidRPr="00CC77B1">
        <w:t xml:space="preserve"> (PDP). </w:t>
      </w:r>
      <w:r w:rsidRPr="00CC77B1">
        <w:rPr>
          <w:rFonts w:hint="eastAsia"/>
        </w:rPr>
        <w:t>But w</w:t>
      </w:r>
      <w:r w:rsidRPr="00CC77B1">
        <w:t xml:space="preserve">hether to support </w:t>
      </w:r>
      <w:proofErr w:type="spellStart"/>
      <w:r w:rsidRPr="00CC77B1">
        <w:t>time+power+phase</w:t>
      </w:r>
      <w:proofErr w:type="spellEnd"/>
      <w:r w:rsidRPr="00CC77B1">
        <w:t xml:space="preserve"> (CIR) is FFS</w:t>
      </w:r>
      <w:r w:rsidRPr="00CC77B1">
        <w:rPr>
          <w:rFonts w:hint="eastAsia"/>
        </w:rPr>
        <w:t xml:space="preserve"> and can be further discussed by RAN1;</w:t>
      </w:r>
    </w:p>
    <w:p w:rsidR="007B42F2" w:rsidRPr="00CC77B1" w:rsidRDefault="007B42F2" w:rsidP="007B42F2">
      <w:pPr>
        <w:spacing w:after="120"/>
        <w:jc w:val="both"/>
        <w:rPr>
          <w:i/>
          <w:u w:val="single"/>
        </w:rPr>
      </w:pPr>
      <w:r w:rsidRPr="00CC77B1">
        <w:rPr>
          <w:rFonts w:hint="eastAsia"/>
          <w:i/>
          <w:u w:val="single"/>
        </w:rPr>
        <w:t xml:space="preserve">Observation </w:t>
      </w:r>
      <w:r>
        <w:rPr>
          <w:rFonts w:eastAsiaTheme="minorEastAsia" w:hint="eastAsia"/>
          <w:i/>
          <w:u w:val="single"/>
          <w:lang w:eastAsia="zh-CN"/>
        </w:rPr>
        <w:t>4</w:t>
      </w:r>
      <w:r w:rsidRPr="00CC77B1">
        <w:rPr>
          <w:rFonts w:hint="eastAsia"/>
          <w:i/>
          <w:u w:val="single"/>
        </w:rPr>
        <w:t xml:space="preserve">: </w:t>
      </w:r>
      <w:r>
        <w:rPr>
          <w:rFonts w:eastAsiaTheme="minorEastAsia" w:hint="eastAsia"/>
          <w:i/>
          <w:u w:val="single"/>
          <w:lang w:eastAsia="zh-CN"/>
        </w:rPr>
        <w:t xml:space="preserve">At least </w:t>
      </w:r>
      <w:r w:rsidRPr="00D6573A">
        <w:rPr>
          <w:rFonts w:eastAsiaTheme="minorEastAsia"/>
          <w:i/>
          <w:u w:val="single"/>
          <w:lang w:eastAsia="zh-CN"/>
        </w:rPr>
        <w:t>AI/ML related</w:t>
      </w:r>
      <w:r w:rsidRPr="00D6573A">
        <w:rPr>
          <w:rFonts w:eastAsiaTheme="minorEastAsia" w:hint="eastAsia"/>
          <w:i/>
          <w:u w:val="single"/>
          <w:lang w:eastAsia="zh-CN"/>
        </w:rPr>
        <w:t xml:space="preserve"> </w:t>
      </w:r>
      <w:r>
        <w:rPr>
          <w:rFonts w:eastAsiaTheme="minorEastAsia" w:hint="eastAsia"/>
          <w:i/>
          <w:u w:val="single"/>
          <w:lang w:eastAsia="zh-CN"/>
        </w:rPr>
        <w:t>UE</w:t>
      </w:r>
      <w:r w:rsidRPr="00CC77B1">
        <w:rPr>
          <w:i/>
          <w:u w:val="single"/>
        </w:rPr>
        <w:t xml:space="preserve"> </w:t>
      </w:r>
      <w:r w:rsidRPr="00CC77B1">
        <w:rPr>
          <w:rFonts w:hint="eastAsia"/>
          <w:i/>
          <w:u w:val="single"/>
        </w:rPr>
        <w:t>measurement</w:t>
      </w:r>
      <w:r w:rsidRPr="00CC77B1">
        <w:rPr>
          <w:i/>
          <w:u w:val="single"/>
        </w:rPr>
        <w:t xml:space="preserve"> </w:t>
      </w:r>
      <w:r>
        <w:rPr>
          <w:rFonts w:eastAsiaTheme="minorEastAsia" w:hint="eastAsia"/>
          <w:i/>
          <w:u w:val="single"/>
          <w:lang w:eastAsia="zh-CN"/>
        </w:rPr>
        <w:t xml:space="preserve">of DP/PDP </w:t>
      </w:r>
      <w:r w:rsidRPr="00CC77B1">
        <w:rPr>
          <w:i/>
          <w:u w:val="single"/>
        </w:rPr>
        <w:t xml:space="preserve">needs to be transmitted </w:t>
      </w:r>
      <w:r>
        <w:rPr>
          <w:rFonts w:eastAsiaTheme="minorEastAsia" w:hint="eastAsia"/>
          <w:i/>
          <w:u w:val="single"/>
          <w:lang w:eastAsia="zh-CN"/>
        </w:rPr>
        <w:t xml:space="preserve">from UE </w:t>
      </w:r>
      <w:r w:rsidRPr="00CC77B1">
        <w:rPr>
          <w:i/>
          <w:u w:val="single"/>
        </w:rPr>
        <w:t>to LMF</w:t>
      </w:r>
      <w:r w:rsidRPr="00CC77B1">
        <w:rPr>
          <w:rFonts w:hint="eastAsia"/>
          <w:i/>
          <w:u w:val="single"/>
        </w:rPr>
        <w:t xml:space="preserve"> </w:t>
      </w:r>
      <w:r>
        <w:rPr>
          <w:rFonts w:eastAsiaTheme="minorEastAsia" w:hint="eastAsia"/>
          <w:i/>
          <w:u w:val="single"/>
          <w:lang w:eastAsia="zh-CN"/>
        </w:rPr>
        <w:t>for case 2b</w:t>
      </w:r>
      <w:r w:rsidRPr="00CC77B1">
        <w:rPr>
          <w:rFonts w:hint="eastAsia"/>
          <w:i/>
          <w:u w:val="single"/>
        </w:rPr>
        <w:t>.</w:t>
      </w:r>
    </w:p>
    <w:p w:rsidR="007B42F2" w:rsidRPr="00480F7E" w:rsidRDefault="007B42F2" w:rsidP="007B42F2">
      <w:pPr>
        <w:spacing w:after="120"/>
        <w:jc w:val="both"/>
        <w:rPr>
          <w:rFonts w:eastAsiaTheme="minorEastAsia"/>
          <w:lang w:eastAsia="zh-CN"/>
        </w:rPr>
      </w:pPr>
      <w:r w:rsidRPr="009F4E6D">
        <w:rPr>
          <w:rFonts w:eastAsiaTheme="minorEastAsia"/>
          <w:lang w:val="en-GB" w:eastAsia="zh-CN"/>
        </w:rPr>
        <w:t>S</w:t>
      </w:r>
      <w:r w:rsidRPr="009F4E6D">
        <w:rPr>
          <w:rFonts w:eastAsiaTheme="minorEastAsia" w:hint="eastAsia"/>
          <w:lang w:val="en-GB" w:eastAsia="zh-CN"/>
        </w:rPr>
        <w:t>ince the transmission format of the DP/PDP/</w:t>
      </w:r>
      <w:proofErr w:type="gramStart"/>
      <w:r w:rsidRPr="009F4E6D">
        <w:rPr>
          <w:rFonts w:eastAsiaTheme="minorEastAsia" w:hint="eastAsia"/>
          <w:lang w:val="en-GB" w:eastAsia="zh-CN"/>
        </w:rPr>
        <w:t>CIR(</w:t>
      </w:r>
      <w:proofErr w:type="gramEnd"/>
      <w:r w:rsidRPr="009F4E6D">
        <w:rPr>
          <w:rFonts w:eastAsiaTheme="minorEastAsia" w:hint="eastAsia"/>
          <w:lang w:val="en-GB" w:eastAsia="zh-CN"/>
        </w:rPr>
        <w:t>FFS) measurement should be provided by RAN1, RAN2 could first discuss in which message(s) such measurement could be carried.</w:t>
      </w:r>
      <w:r>
        <w:rPr>
          <w:rFonts w:eastAsiaTheme="minorEastAsia" w:hint="eastAsia"/>
          <w:lang w:val="en-GB" w:eastAsia="zh-CN"/>
        </w:rPr>
        <w:t xml:space="preserve"> </w:t>
      </w:r>
      <w:r w:rsidRPr="00480F7E">
        <w:rPr>
          <w:rFonts w:eastAsiaTheme="minorEastAsia" w:hint="eastAsia"/>
          <w:lang w:val="en-GB" w:eastAsia="zh-CN"/>
        </w:rPr>
        <w:t xml:space="preserve">Since the </w:t>
      </w:r>
      <w:r w:rsidRPr="00480F7E">
        <w:rPr>
          <w:rFonts w:eastAsiaTheme="minorEastAsia"/>
          <w:lang w:val="en-GB" w:eastAsia="zh-CN"/>
        </w:rPr>
        <w:t>AI/ML related</w:t>
      </w:r>
      <w:r w:rsidRPr="00480F7E">
        <w:rPr>
          <w:rFonts w:eastAsiaTheme="minorEastAsia" w:hint="eastAsia"/>
          <w:lang w:val="en-GB" w:eastAsia="zh-CN"/>
        </w:rPr>
        <w:t xml:space="preserve"> UE</w:t>
      </w:r>
      <w:r w:rsidRPr="00480F7E">
        <w:rPr>
          <w:rFonts w:eastAsiaTheme="minorEastAsia"/>
          <w:lang w:val="en-GB" w:eastAsia="zh-CN"/>
        </w:rPr>
        <w:t xml:space="preserve"> </w:t>
      </w:r>
      <w:r w:rsidRPr="00480F7E">
        <w:rPr>
          <w:rFonts w:eastAsiaTheme="minorEastAsia" w:hint="eastAsia"/>
          <w:lang w:val="en-GB" w:eastAsia="zh-CN"/>
        </w:rPr>
        <w:t>measurement</w:t>
      </w:r>
      <w:r w:rsidRPr="00480F7E">
        <w:rPr>
          <w:rFonts w:eastAsiaTheme="minorEastAsia"/>
          <w:lang w:val="en-GB" w:eastAsia="zh-CN"/>
        </w:rPr>
        <w:t xml:space="preserve"> </w:t>
      </w:r>
      <w:r w:rsidRPr="00480F7E">
        <w:rPr>
          <w:rFonts w:eastAsiaTheme="minorEastAsia" w:hint="eastAsia"/>
          <w:lang w:val="en-GB" w:eastAsia="zh-CN"/>
        </w:rPr>
        <w:t xml:space="preserve">should be </w:t>
      </w:r>
      <w:r w:rsidRPr="00480F7E">
        <w:rPr>
          <w:rFonts w:eastAsiaTheme="minorEastAsia"/>
          <w:lang w:val="en-GB" w:eastAsia="zh-CN"/>
        </w:rPr>
        <w:t>transferred</w:t>
      </w:r>
      <w:r w:rsidRPr="00480F7E">
        <w:rPr>
          <w:rFonts w:eastAsiaTheme="minorEastAsia" w:hint="eastAsia"/>
          <w:lang w:val="en-GB" w:eastAsia="zh-CN"/>
        </w:rPr>
        <w:t xml:space="preserve"> to LMF, the LPP message could be used to carry them. </w:t>
      </w:r>
      <w:r w:rsidRPr="00480F7E">
        <w:rPr>
          <w:rFonts w:eastAsiaTheme="minorEastAsia"/>
          <w:lang w:eastAsia="zh-CN"/>
        </w:rPr>
        <w:t xml:space="preserve">The legacy measurement related messages, e.g. </w:t>
      </w:r>
      <w:proofErr w:type="spellStart"/>
      <w:r w:rsidRPr="00480F7E">
        <w:rPr>
          <w:rFonts w:eastAsiaTheme="minorEastAsia"/>
          <w:i/>
          <w:lang w:eastAsia="zh-CN"/>
        </w:rPr>
        <w:t>ProvideLocationInformation</w:t>
      </w:r>
      <w:proofErr w:type="spellEnd"/>
      <w:r w:rsidRPr="00480F7E">
        <w:rPr>
          <w:rFonts w:eastAsiaTheme="minorEastAsia"/>
          <w:lang w:eastAsia="zh-CN"/>
        </w:rPr>
        <w:t xml:space="preserve"> message, and such AI/ML related </w:t>
      </w:r>
      <w:r w:rsidRPr="00480F7E">
        <w:rPr>
          <w:rFonts w:eastAsiaTheme="minorEastAsia" w:hint="eastAsia"/>
          <w:lang w:eastAsia="zh-CN"/>
        </w:rPr>
        <w:t xml:space="preserve">UE </w:t>
      </w:r>
      <w:r w:rsidRPr="00480F7E">
        <w:rPr>
          <w:rFonts w:eastAsiaTheme="minorEastAsia"/>
          <w:lang w:eastAsia="zh-CN"/>
        </w:rPr>
        <w:t xml:space="preserve">measurement could be included into e.g. </w:t>
      </w:r>
      <w:r w:rsidRPr="00480F7E">
        <w:rPr>
          <w:rFonts w:eastAsiaTheme="minorEastAsia"/>
          <w:i/>
          <w:lang w:eastAsia="zh-CN"/>
        </w:rPr>
        <w:t>nr-DL-TDOA-</w:t>
      </w:r>
      <w:proofErr w:type="spellStart"/>
      <w:r w:rsidRPr="00480F7E">
        <w:rPr>
          <w:rFonts w:eastAsiaTheme="minorEastAsia"/>
          <w:i/>
          <w:lang w:eastAsia="zh-CN"/>
        </w:rPr>
        <w:t>SignalMeasurementInformation</w:t>
      </w:r>
      <w:proofErr w:type="spellEnd"/>
      <w:r w:rsidRPr="00480F7E">
        <w:rPr>
          <w:rFonts w:eastAsiaTheme="minorEastAsia"/>
          <w:lang w:eastAsia="zh-CN"/>
        </w:rPr>
        <w:t xml:space="preserve"> or </w:t>
      </w:r>
      <w:r w:rsidRPr="00480F7E">
        <w:rPr>
          <w:rFonts w:eastAsiaTheme="minorEastAsia"/>
          <w:i/>
          <w:lang w:eastAsia="zh-CN"/>
        </w:rPr>
        <w:t>nr-Multi-RTT-</w:t>
      </w:r>
      <w:proofErr w:type="spellStart"/>
      <w:r w:rsidRPr="00480F7E">
        <w:rPr>
          <w:rFonts w:eastAsiaTheme="minorEastAsia"/>
          <w:i/>
          <w:lang w:eastAsia="zh-CN"/>
        </w:rPr>
        <w:t>SignalMeasurementInformation</w:t>
      </w:r>
      <w:proofErr w:type="spellEnd"/>
      <w:r w:rsidRPr="00480F7E">
        <w:rPr>
          <w:rFonts w:eastAsiaTheme="minorEastAsia"/>
          <w:lang w:eastAsia="zh-CN"/>
        </w:rPr>
        <w:t xml:space="preserve"> as position estimates.</w:t>
      </w:r>
    </w:p>
    <w:p w:rsidR="007B42F2" w:rsidRPr="005F6FE6" w:rsidRDefault="007B42F2" w:rsidP="007B42F2">
      <w:pPr>
        <w:spacing w:after="120"/>
        <w:jc w:val="both"/>
        <w:rPr>
          <w:rFonts w:eastAsiaTheme="minorEastAsia"/>
          <w:b/>
          <w:lang w:eastAsia="zh-CN"/>
        </w:rPr>
      </w:pPr>
      <w:r w:rsidRPr="00CC77B1">
        <w:rPr>
          <w:rFonts w:hint="eastAsia"/>
          <w:b/>
        </w:rPr>
        <w:t>Propos</w:t>
      </w:r>
      <w:r w:rsidRPr="00C15AF4">
        <w:rPr>
          <w:rFonts w:hint="eastAsia"/>
          <w:b/>
        </w:rPr>
        <w:t xml:space="preserve">al </w:t>
      </w:r>
      <w:r w:rsidR="00B609E9">
        <w:rPr>
          <w:rFonts w:eastAsiaTheme="minorEastAsia" w:hint="eastAsia"/>
          <w:b/>
          <w:lang w:eastAsia="zh-CN"/>
        </w:rPr>
        <w:t>6</w:t>
      </w:r>
      <w:r w:rsidRPr="00C15AF4">
        <w:rPr>
          <w:b/>
        </w:rPr>
        <w:t xml:space="preserve">: </w:t>
      </w:r>
      <w:r w:rsidRPr="00C15AF4">
        <w:rPr>
          <w:rFonts w:eastAsiaTheme="minorEastAsia" w:hint="eastAsia"/>
          <w:b/>
          <w:lang w:eastAsia="zh-CN"/>
        </w:rPr>
        <w:t xml:space="preserve">Introduce </w:t>
      </w:r>
      <w:r w:rsidRPr="00C15AF4">
        <w:rPr>
          <w:rFonts w:eastAsiaTheme="minorEastAsia"/>
          <w:b/>
          <w:lang w:eastAsia="zh-CN"/>
        </w:rPr>
        <w:t xml:space="preserve">the AL/ML specific measurement for LMF-side model </w:t>
      </w:r>
      <w:r>
        <w:rPr>
          <w:rFonts w:eastAsiaTheme="minorEastAsia" w:hint="eastAsia"/>
          <w:b/>
          <w:lang w:eastAsia="zh-CN"/>
        </w:rPr>
        <w:t>training</w:t>
      </w:r>
      <w:r w:rsidRPr="00C15AF4">
        <w:rPr>
          <w:rFonts w:eastAsiaTheme="minorEastAsia"/>
          <w:b/>
          <w:lang w:eastAsia="zh-CN"/>
        </w:rPr>
        <w:t xml:space="preserve"> input </w:t>
      </w:r>
      <w:r w:rsidRPr="00C15AF4">
        <w:rPr>
          <w:rFonts w:eastAsiaTheme="minorEastAsia" w:hint="eastAsia"/>
          <w:b/>
          <w:lang w:eastAsia="zh-CN"/>
        </w:rPr>
        <w:t xml:space="preserve">into </w:t>
      </w:r>
      <w:r w:rsidRPr="00C15AF4">
        <w:rPr>
          <w:rFonts w:eastAsiaTheme="minorEastAsia"/>
          <w:b/>
          <w:lang w:eastAsia="zh-CN"/>
        </w:rPr>
        <w:t xml:space="preserve">LPP message for </w:t>
      </w:r>
      <w:proofErr w:type="spellStart"/>
      <w:r>
        <w:rPr>
          <w:rFonts w:eastAsiaTheme="minorEastAsia" w:hint="eastAsia"/>
          <w:b/>
          <w:lang w:eastAsia="zh-CN"/>
        </w:rPr>
        <w:t>Pos</w:t>
      </w:r>
      <w:proofErr w:type="spellEnd"/>
      <w:r>
        <w:rPr>
          <w:rFonts w:eastAsiaTheme="minorEastAsia" w:hint="eastAsia"/>
          <w:b/>
          <w:lang w:eastAsia="zh-CN"/>
        </w:rPr>
        <w:t xml:space="preserve"> </w:t>
      </w:r>
      <w:r w:rsidRPr="00C15AF4">
        <w:rPr>
          <w:rFonts w:eastAsiaTheme="minorEastAsia"/>
          <w:b/>
          <w:lang w:eastAsia="zh-CN"/>
        </w:rPr>
        <w:t>case 2b</w:t>
      </w:r>
      <w:r w:rsidRPr="00C15AF4">
        <w:rPr>
          <w:rFonts w:hint="eastAsia"/>
          <w:b/>
        </w:rPr>
        <w:t>.</w:t>
      </w:r>
      <w:r>
        <w:rPr>
          <w:rFonts w:eastAsiaTheme="minorEastAsia" w:hint="eastAsia"/>
          <w:b/>
          <w:lang w:eastAsia="zh-CN"/>
        </w:rPr>
        <w:t xml:space="preserve"> </w:t>
      </w:r>
      <w:r w:rsidRPr="005F6FE6">
        <w:rPr>
          <w:rFonts w:eastAsiaTheme="minorEastAsia"/>
          <w:b/>
          <w:lang w:eastAsia="zh-CN"/>
        </w:rPr>
        <w:t>And wait for more RAN1 progress on detailed channel measurement content</w:t>
      </w:r>
      <w:r>
        <w:rPr>
          <w:rFonts w:eastAsiaTheme="minorEastAsia" w:hint="eastAsia"/>
          <w:b/>
          <w:lang w:eastAsia="zh-CN"/>
        </w:rPr>
        <w:t>,</w:t>
      </w:r>
      <w:r w:rsidRPr="005F6FE6">
        <w:rPr>
          <w:rFonts w:eastAsiaTheme="minorEastAsia"/>
          <w:b/>
          <w:lang w:eastAsia="zh-CN"/>
        </w:rPr>
        <w:t xml:space="preserve"> </w:t>
      </w:r>
      <w:r w:rsidRPr="00C15AF4">
        <w:rPr>
          <w:rFonts w:eastAsiaTheme="minorEastAsia"/>
          <w:b/>
          <w:lang w:eastAsia="zh-CN"/>
        </w:rPr>
        <w:t>e.g. DP/PDP/</w:t>
      </w:r>
      <w:proofErr w:type="gramStart"/>
      <w:r w:rsidRPr="00C15AF4">
        <w:rPr>
          <w:rFonts w:eastAsiaTheme="minorEastAsia"/>
          <w:b/>
          <w:lang w:eastAsia="zh-CN"/>
        </w:rPr>
        <w:t>CIR(</w:t>
      </w:r>
      <w:proofErr w:type="gramEnd"/>
      <w:r w:rsidRPr="00C15AF4">
        <w:rPr>
          <w:rFonts w:eastAsiaTheme="minorEastAsia"/>
          <w:b/>
          <w:lang w:eastAsia="zh-CN"/>
        </w:rPr>
        <w:t>FFS)</w:t>
      </w:r>
      <w:r>
        <w:rPr>
          <w:rFonts w:eastAsiaTheme="minorEastAsia" w:hint="eastAsia"/>
          <w:b/>
          <w:lang w:eastAsia="zh-CN"/>
        </w:rPr>
        <w:t>.</w:t>
      </w:r>
    </w:p>
    <w:p w:rsidR="00EF35F5" w:rsidRPr="0094698A" w:rsidRDefault="00EF35F5" w:rsidP="0094698A">
      <w:pPr>
        <w:pStyle w:val="30"/>
        <w:numPr>
          <w:ilvl w:val="0"/>
          <w:numId w:val="0"/>
        </w:numPr>
        <w:rPr>
          <w:b w:val="0"/>
          <w:u w:val="single"/>
          <w:shd w:val="pct15" w:color="auto" w:fill="FFFFFF"/>
        </w:rPr>
      </w:pPr>
      <w:r w:rsidRPr="0094698A">
        <w:rPr>
          <w:rFonts w:hint="eastAsia"/>
          <w:b w:val="0"/>
          <w:u w:val="single"/>
          <w:shd w:val="pct15" w:color="auto" w:fill="FFFFFF"/>
        </w:rPr>
        <w:t>Case 3b</w:t>
      </w:r>
    </w:p>
    <w:p w:rsidR="005E6F3D" w:rsidRDefault="00C25A7B" w:rsidP="005E6F3D">
      <w:pPr>
        <w:spacing w:after="120"/>
        <w:jc w:val="both"/>
        <w:rPr>
          <w:rFonts w:eastAsiaTheme="minorEastAsia"/>
          <w:lang w:val="x-none" w:eastAsia="zh-CN"/>
        </w:rPr>
      </w:pPr>
      <w:r w:rsidRPr="00C25A7B">
        <w:rPr>
          <w:rFonts w:eastAsiaTheme="minorEastAsia" w:hint="eastAsia"/>
          <w:lang w:eastAsia="zh-CN"/>
        </w:rPr>
        <w:t xml:space="preserve">Similar as case 2b, </w:t>
      </w:r>
      <w:r>
        <w:rPr>
          <w:rFonts w:eastAsiaTheme="minorEastAsia" w:hint="eastAsia"/>
          <w:lang w:eastAsia="zh-CN"/>
        </w:rPr>
        <w:t>t</w:t>
      </w:r>
      <w:r w:rsidRPr="00C25A7B">
        <w:rPr>
          <w:rFonts w:eastAsiaTheme="minorEastAsia"/>
          <w:lang w:eastAsia="zh-CN"/>
        </w:rPr>
        <w:t>he content of measurement report for LMF-side model inference will implicitly impact data collection for training.</w:t>
      </w:r>
      <w:r w:rsidR="005E6F3D">
        <w:rPr>
          <w:rFonts w:eastAsiaTheme="minorEastAsia" w:hint="eastAsia"/>
          <w:lang w:eastAsia="zh-CN"/>
        </w:rPr>
        <w:t xml:space="preserve"> </w:t>
      </w:r>
      <w:r w:rsidR="0004577A">
        <w:rPr>
          <w:rFonts w:eastAsiaTheme="minorEastAsia" w:hint="eastAsia"/>
          <w:lang w:val="x-none" w:eastAsia="zh-CN"/>
        </w:rPr>
        <w:t>So f</w:t>
      </w:r>
      <w:r w:rsidR="005E6F3D" w:rsidRPr="00BD2304">
        <w:rPr>
          <w:rFonts w:eastAsiaTheme="minorEastAsia"/>
          <w:lang w:val="x-none" w:eastAsia="zh-CN"/>
        </w:rPr>
        <w:t>or model inference</w:t>
      </w:r>
      <w:r w:rsidR="0004577A">
        <w:rPr>
          <w:rFonts w:hint="eastAsia"/>
        </w:rPr>
        <w:t>/training</w:t>
      </w:r>
      <w:r w:rsidR="005E6F3D" w:rsidRPr="00BD2304">
        <w:rPr>
          <w:rFonts w:eastAsiaTheme="minorEastAsia"/>
          <w:lang w:val="x-none" w:eastAsia="zh-CN"/>
        </w:rPr>
        <w:t xml:space="preserve">, RAN1 has the agreements </w:t>
      </w:r>
      <w:r w:rsidR="009F001F">
        <w:rPr>
          <w:rFonts w:eastAsiaTheme="minorEastAsia" w:hint="eastAsia"/>
          <w:lang w:val="x-none" w:eastAsia="zh-CN"/>
        </w:rPr>
        <w:t xml:space="preserve">for </w:t>
      </w:r>
      <w:r w:rsidR="00BB1509">
        <w:rPr>
          <w:rFonts w:eastAsiaTheme="minorEastAsia" w:hint="eastAsia"/>
          <w:lang w:val="x-none" w:eastAsia="zh-CN"/>
        </w:rPr>
        <w:t>c</w:t>
      </w:r>
      <w:r w:rsidR="009F001F">
        <w:rPr>
          <w:rFonts w:eastAsiaTheme="minorEastAsia" w:hint="eastAsia"/>
          <w:lang w:val="x-none" w:eastAsia="zh-CN"/>
        </w:rPr>
        <w:t>ase 3b</w:t>
      </w:r>
      <w:r w:rsidR="009F001F" w:rsidRPr="00BD2304">
        <w:rPr>
          <w:rFonts w:eastAsiaTheme="minorEastAsia"/>
          <w:lang w:val="x-none" w:eastAsia="zh-CN"/>
        </w:rPr>
        <w:t xml:space="preserve"> </w:t>
      </w:r>
      <w:r w:rsidR="005E6F3D">
        <w:rPr>
          <w:rFonts w:eastAsiaTheme="minorEastAsia" w:hint="eastAsia"/>
          <w:lang w:val="x-none" w:eastAsia="zh-CN"/>
        </w:rPr>
        <w:t xml:space="preserve">in RAN1#116 meeting </w:t>
      </w:r>
      <w:r w:rsidR="005E6F3D" w:rsidRPr="00BD2304">
        <w:rPr>
          <w:rFonts w:eastAsiaTheme="minorEastAsia"/>
          <w:lang w:val="x-none" w:eastAsia="zh-CN"/>
        </w:rPr>
        <w:t>as below:</w:t>
      </w:r>
    </w:p>
    <w:tbl>
      <w:tblPr>
        <w:tblStyle w:val="a4"/>
        <w:tblW w:w="0" w:type="auto"/>
        <w:tblLook w:val="04A0" w:firstRow="1" w:lastRow="0" w:firstColumn="1" w:lastColumn="0" w:noHBand="0" w:noVBand="1"/>
      </w:tblPr>
      <w:tblGrid>
        <w:gridCol w:w="9286"/>
      </w:tblGrid>
      <w:tr w:rsidR="005E6F3D" w:rsidTr="009E28D2">
        <w:tc>
          <w:tcPr>
            <w:tcW w:w="9286" w:type="dxa"/>
          </w:tcPr>
          <w:p w:rsidR="005E6F3D" w:rsidRPr="00936EF1" w:rsidRDefault="005E6F3D" w:rsidP="009E28D2">
            <w:pPr>
              <w:widowControl w:val="0"/>
              <w:spacing w:afterLines="0" w:after="0"/>
              <w:jc w:val="both"/>
              <w:rPr>
                <w:rFonts w:eastAsia="等线"/>
                <w:b/>
                <w:bCs/>
                <w:kern w:val="2"/>
                <w:sz w:val="21"/>
                <w:szCs w:val="22"/>
                <w:highlight w:val="green"/>
                <w:lang w:eastAsia="zh-CN"/>
              </w:rPr>
            </w:pPr>
            <w:r w:rsidRPr="00936EF1">
              <w:rPr>
                <w:rFonts w:eastAsia="等线"/>
                <w:b/>
                <w:bCs/>
                <w:kern w:val="2"/>
                <w:sz w:val="21"/>
                <w:szCs w:val="22"/>
                <w:highlight w:val="green"/>
                <w:lang w:eastAsia="zh-CN"/>
              </w:rPr>
              <w:t>Agreement</w:t>
            </w:r>
          </w:p>
          <w:p w:rsidR="005E6F3D" w:rsidRPr="008574A8" w:rsidRDefault="005E6F3D" w:rsidP="005E6F3D">
            <w:pPr>
              <w:numPr>
                <w:ilvl w:val="0"/>
                <w:numId w:val="31"/>
              </w:numPr>
              <w:spacing w:afterLines="0" w:after="0"/>
              <w:ind w:left="540"/>
              <w:textAlignment w:val="center"/>
              <w:rPr>
                <w:rFonts w:ascii="宋体" w:eastAsia="宋体" w:hAnsi="宋体" w:cs="宋体"/>
                <w:sz w:val="24"/>
                <w:szCs w:val="24"/>
                <w:lang w:val="en-GB" w:eastAsia="zh-CN"/>
              </w:rPr>
            </w:pPr>
            <w:r w:rsidRPr="008574A8">
              <w:rPr>
                <w:rFonts w:ascii="Times" w:eastAsia="宋体" w:hAnsi="Times" w:cs="Times"/>
                <w:lang w:val="en-GB" w:eastAsia="zh-CN"/>
              </w:rPr>
              <w:t xml:space="preserve">For AI/ML based positioning case </w:t>
            </w:r>
            <w:r>
              <w:rPr>
                <w:rFonts w:ascii="Times" w:eastAsia="宋体" w:hAnsi="Times" w:cs="Times" w:hint="eastAsia"/>
                <w:lang w:val="en-GB" w:eastAsia="zh-CN"/>
              </w:rPr>
              <w:t>3</w:t>
            </w:r>
            <w:r w:rsidRPr="008574A8">
              <w:rPr>
                <w:rFonts w:ascii="Times" w:eastAsia="宋体" w:hAnsi="Times" w:cs="Times"/>
                <w:lang w:val="en-GB" w:eastAsia="zh-CN"/>
              </w:rPr>
              <w:t xml:space="preserve">b, at least the following types of time domain channel measurements are supported for </w:t>
            </w:r>
            <w:r>
              <w:rPr>
                <w:rFonts w:ascii="Times" w:eastAsia="宋体" w:hAnsi="Times" w:cs="Times"/>
                <w:lang w:val="en-GB" w:eastAsia="zh-CN"/>
              </w:rPr>
              <w:t>reporting</w:t>
            </w:r>
            <w:r w:rsidRPr="008574A8">
              <w:rPr>
                <w:rFonts w:ascii="Times" w:eastAsia="宋体" w:hAnsi="Times" w:cs="Times"/>
                <w:lang w:val="en-GB" w:eastAsia="zh-CN"/>
              </w:rPr>
              <w:t xml:space="preserve">: </w:t>
            </w:r>
          </w:p>
          <w:p w:rsidR="005E6F3D" w:rsidRPr="00A61EBF" w:rsidRDefault="005E6F3D" w:rsidP="005E6F3D">
            <w:pPr>
              <w:numPr>
                <w:ilvl w:val="0"/>
                <w:numId w:val="32"/>
              </w:numPr>
              <w:tabs>
                <w:tab w:val="clear" w:pos="720"/>
                <w:tab w:val="num" w:pos="567"/>
              </w:tabs>
              <w:spacing w:afterLines="0" w:after="0"/>
              <w:ind w:hanging="578"/>
              <w:textAlignment w:val="center"/>
              <w:rPr>
                <w:rFonts w:ascii="Times" w:eastAsia="宋体" w:hAnsi="Times" w:cs="Times"/>
                <w:lang w:eastAsia="zh-CN"/>
              </w:rPr>
            </w:pPr>
            <w:r w:rsidRPr="008574A8">
              <w:rPr>
                <w:rFonts w:ascii="Times" w:eastAsia="宋体" w:hAnsi="Times" w:cs="Times"/>
                <w:lang w:eastAsia="zh-CN"/>
              </w:rPr>
              <w:t>timing information;</w:t>
            </w:r>
          </w:p>
          <w:p w:rsidR="005E6F3D" w:rsidRPr="004E7623" w:rsidRDefault="005E6F3D" w:rsidP="005E6F3D">
            <w:pPr>
              <w:numPr>
                <w:ilvl w:val="0"/>
                <w:numId w:val="32"/>
              </w:numPr>
              <w:spacing w:afterLines="0" w:after="0"/>
              <w:ind w:left="540"/>
              <w:textAlignment w:val="center"/>
              <w:rPr>
                <w:rFonts w:eastAsia="Calibri"/>
                <w:lang w:eastAsia="en-GB"/>
              </w:rPr>
            </w:pPr>
            <w:proofErr w:type="gramStart"/>
            <w:r w:rsidRPr="008574A8">
              <w:rPr>
                <w:rFonts w:ascii="Times" w:eastAsia="宋体" w:hAnsi="Times" w:cs="Times"/>
                <w:lang w:eastAsia="zh-CN"/>
              </w:rPr>
              <w:lastRenderedPageBreak/>
              <w:t>paired</w:t>
            </w:r>
            <w:proofErr w:type="gramEnd"/>
            <w:r w:rsidRPr="008574A8">
              <w:rPr>
                <w:rFonts w:ascii="Times" w:eastAsia="宋体" w:hAnsi="Times" w:cs="Times"/>
                <w:lang w:eastAsia="zh-CN"/>
              </w:rPr>
              <w:t xml:space="preserve"> timing information and power information.</w:t>
            </w:r>
          </w:p>
        </w:tc>
      </w:tr>
    </w:tbl>
    <w:p w:rsidR="005E6F3D" w:rsidRDefault="005E6F3D" w:rsidP="005E6F3D">
      <w:pPr>
        <w:spacing w:beforeLines="50" w:before="120" w:after="120"/>
        <w:jc w:val="both"/>
        <w:rPr>
          <w:rFonts w:eastAsiaTheme="minorEastAsia"/>
          <w:lang w:eastAsia="zh-CN"/>
        </w:rPr>
      </w:pPr>
      <w:r>
        <w:rPr>
          <w:rFonts w:eastAsiaTheme="minorEastAsia" w:hint="eastAsia"/>
          <w:lang w:eastAsia="zh-CN"/>
        </w:rPr>
        <w:lastRenderedPageBreak/>
        <w:t xml:space="preserve">And in RAN1#116bis meeting, the </w:t>
      </w:r>
      <w:r w:rsidRPr="00D442EF">
        <w:rPr>
          <w:rFonts w:cs="等线"/>
        </w:rPr>
        <w:t>timing information</w:t>
      </w:r>
      <w:r w:rsidRPr="001028BE">
        <w:rPr>
          <w:rFonts w:cs="等线"/>
        </w:rPr>
        <w:t xml:space="preserve"> </w:t>
      </w:r>
      <w:r>
        <w:rPr>
          <w:rFonts w:eastAsiaTheme="minorEastAsia" w:cs="等线" w:hint="eastAsia"/>
          <w:lang w:eastAsia="zh-CN"/>
        </w:rPr>
        <w:t xml:space="preserve">of </w:t>
      </w:r>
      <w:r w:rsidRPr="001028BE">
        <w:rPr>
          <w:rFonts w:cs="等线"/>
        </w:rPr>
        <w:t>channel measurements</w:t>
      </w:r>
      <w:r>
        <w:rPr>
          <w:rFonts w:eastAsiaTheme="minorEastAsia" w:cs="等线" w:hint="eastAsia"/>
          <w:lang w:eastAsia="zh-CN"/>
        </w:rPr>
        <w:t xml:space="preserve"> has been defined</w:t>
      </w:r>
      <w:r>
        <w:rPr>
          <w:rFonts w:eastAsiaTheme="minorEastAsia" w:hint="eastAsia"/>
          <w:lang w:eastAsia="zh-CN"/>
        </w:rPr>
        <w:t>:</w:t>
      </w:r>
    </w:p>
    <w:tbl>
      <w:tblPr>
        <w:tblStyle w:val="a4"/>
        <w:tblW w:w="0" w:type="auto"/>
        <w:tblLook w:val="04A0" w:firstRow="1" w:lastRow="0" w:firstColumn="1" w:lastColumn="0" w:noHBand="0" w:noVBand="1"/>
      </w:tblPr>
      <w:tblGrid>
        <w:gridCol w:w="9286"/>
      </w:tblGrid>
      <w:tr w:rsidR="005E6F3D" w:rsidTr="009E28D2">
        <w:tc>
          <w:tcPr>
            <w:tcW w:w="9286" w:type="dxa"/>
          </w:tcPr>
          <w:p w:rsidR="005E6F3D" w:rsidRPr="00936EF1" w:rsidRDefault="005E6F3D" w:rsidP="009E28D2">
            <w:pPr>
              <w:widowControl w:val="0"/>
              <w:spacing w:afterLines="0" w:after="0"/>
              <w:jc w:val="both"/>
              <w:rPr>
                <w:rFonts w:eastAsia="等线"/>
                <w:b/>
                <w:bCs/>
                <w:kern w:val="2"/>
                <w:sz w:val="21"/>
                <w:szCs w:val="22"/>
                <w:highlight w:val="green"/>
                <w:lang w:eastAsia="zh-CN"/>
              </w:rPr>
            </w:pPr>
            <w:r w:rsidRPr="00936EF1">
              <w:rPr>
                <w:rFonts w:eastAsia="等线"/>
                <w:b/>
                <w:bCs/>
                <w:kern w:val="2"/>
                <w:sz w:val="21"/>
                <w:szCs w:val="22"/>
                <w:highlight w:val="green"/>
                <w:lang w:eastAsia="zh-CN"/>
              </w:rPr>
              <w:t>Agreement</w:t>
            </w:r>
          </w:p>
          <w:p w:rsidR="005E6F3D" w:rsidRPr="00D442EF" w:rsidRDefault="005E6F3D" w:rsidP="009E28D2">
            <w:pPr>
              <w:spacing w:after="120"/>
              <w:rPr>
                <w:rFonts w:eastAsia="等线" w:cs="等线"/>
                <w:lang w:eastAsia="zh-CN"/>
              </w:rPr>
            </w:pPr>
            <w:r w:rsidRPr="001028BE">
              <w:rPr>
                <w:rFonts w:cs="等线"/>
              </w:rPr>
              <w:t>For AI/ML based posit</w:t>
            </w:r>
            <w:r w:rsidRPr="00D442EF">
              <w:rPr>
                <w:rFonts w:cs="等线"/>
              </w:rPr>
              <w:t xml:space="preserve">ioning Case 3b, for gNB channel measurements reported to LMF, the timing information is represented relative to the existing UL RTOA reference time </w:t>
            </w:r>
            <w:r w:rsidRPr="00D442EF">
              <w:rPr>
                <w:lang w:eastAsia="en-GB"/>
              </w:rPr>
              <w:t>T</w:t>
            </w:r>
            <w:r w:rsidRPr="00D442EF">
              <w:rPr>
                <w:vertAlign w:val="subscript"/>
                <w:lang w:eastAsia="en-GB"/>
              </w:rPr>
              <w:t>0</w:t>
            </w:r>
            <w:r w:rsidRPr="00D442EF">
              <w:rPr>
                <w:lang w:eastAsia="en-GB"/>
              </w:rPr>
              <w:t>+t</w:t>
            </w:r>
            <w:r w:rsidRPr="00D442EF">
              <w:rPr>
                <w:vertAlign w:val="subscript"/>
                <w:lang w:eastAsia="en-GB"/>
              </w:rPr>
              <w:t>SRS</w:t>
            </w:r>
            <w:r w:rsidRPr="00D442EF">
              <w:rPr>
                <w:rFonts w:cs="等线"/>
              </w:rPr>
              <w:t xml:space="preserve"> as defined in TS 38.215. </w:t>
            </w:r>
          </w:p>
          <w:p w:rsidR="005E6F3D" w:rsidRPr="00BD54BB" w:rsidRDefault="005E6F3D" w:rsidP="009E28D2">
            <w:pPr>
              <w:spacing w:after="120"/>
              <w:rPr>
                <w:rFonts w:eastAsia="等线" w:cs="等线"/>
                <w:lang w:eastAsia="zh-CN"/>
              </w:rPr>
            </w:pPr>
            <w:r w:rsidRPr="00D442EF">
              <w:rPr>
                <w:rFonts w:eastAsia="等线" w:cs="等线" w:hint="eastAsia"/>
                <w:lang w:eastAsia="zh-CN"/>
              </w:rPr>
              <w:t xml:space="preserve">FFS: </w:t>
            </w:r>
            <w:r w:rsidRPr="00D442EF">
              <w:rPr>
                <w:rFonts w:eastAsia="等线" w:cs="等线"/>
                <w:lang w:eastAsia="zh-CN"/>
              </w:rPr>
              <w:t>whether</w:t>
            </w:r>
            <w:r w:rsidRPr="00D442EF">
              <w:rPr>
                <w:rFonts w:eastAsia="等线" w:cs="等线" w:hint="eastAsia"/>
                <w:lang w:eastAsia="zh-CN"/>
              </w:rPr>
              <w:t xml:space="preserve"> it is applicable when Case 3b is used to support multi-RTT</w:t>
            </w:r>
            <w:r w:rsidRPr="001028BE">
              <w:rPr>
                <w:rFonts w:eastAsia="等线" w:cs="等线" w:hint="eastAsia"/>
                <w:lang w:eastAsia="zh-CN"/>
              </w:rPr>
              <w:t xml:space="preserve"> </w:t>
            </w:r>
          </w:p>
        </w:tc>
      </w:tr>
    </w:tbl>
    <w:p w:rsidR="00231809" w:rsidRDefault="00411164" w:rsidP="00231809">
      <w:pPr>
        <w:spacing w:beforeLines="50" w:before="120" w:after="120"/>
        <w:jc w:val="both"/>
        <w:rPr>
          <w:rFonts w:eastAsiaTheme="minorEastAsia"/>
          <w:lang w:eastAsia="zh-CN"/>
        </w:rPr>
      </w:pPr>
      <w:r>
        <w:rPr>
          <w:rFonts w:eastAsiaTheme="minorEastAsia" w:hint="eastAsia"/>
          <w:lang w:eastAsia="zh-CN"/>
        </w:rPr>
        <w:t>So f</w:t>
      </w:r>
      <w:r w:rsidR="00231809" w:rsidRPr="009267A4">
        <w:rPr>
          <w:rFonts w:eastAsiaTheme="minorEastAsia"/>
          <w:lang w:eastAsia="zh-CN"/>
        </w:rPr>
        <w:t>or case 3</w:t>
      </w:r>
      <w:r w:rsidR="00231809">
        <w:rPr>
          <w:rFonts w:eastAsiaTheme="minorEastAsia" w:hint="eastAsia"/>
          <w:lang w:eastAsia="zh-CN"/>
        </w:rPr>
        <w:t>b</w:t>
      </w:r>
      <w:r w:rsidR="00231809" w:rsidRPr="009267A4">
        <w:rPr>
          <w:rFonts w:eastAsiaTheme="minorEastAsia"/>
          <w:lang w:eastAsia="zh-CN"/>
        </w:rPr>
        <w:t xml:space="preserve">, the information needs to be reported from NG-RAN to LMF for AI/ML based positioning accuracy enhancement can be carried in </w:t>
      </w:r>
      <w:proofErr w:type="spellStart"/>
      <w:r w:rsidR="00231809" w:rsidRPr="009267A4">
        <w:rPr>
          <w:rFonts w:eastAsiaTheme="minorEastAsia"/>
          <w:lang w:eastAsia="zh-CN"/>
        </w:rPr>
        <w:t>NRPPa</w:t>
      </w:r>
      <w:proofErr w:type="spellEnd"/>
      <w:r w:rsidR="00231809" w:rsidRPr="009267A4">
        <w:rPr>
          <w:rFonts w:eastAsiaTheme="minorEastAsia"/>
          <w:lang w:eastAsia="zh-CN"/>
        </w:rPr>
        <w:t xml:space="preserve"> message</w:t>
      </w:r>
      <w:r w:rsidR="00231809">
        <w:rPr>
          <w:rFonts w:eastAsiaTheme="minorEastAsia" w:hint="eastAsia"/>
          <w:lang w:eastAsia="zh-CN"/>
        </w:rPr>
        <w:t xml:space="preserve"> </w:t>
      </w:r>
      <w:r w:rsidR="00231809" w:rsidRPr="00C25D90">
        <w:rPr>
          <w:rFonts w:eastAsiaTheme="minorEastAsia"/>
          <w:i/>
          <w:lang w:eastAsia="zh-CN"/>
        </w:rPr>
        <w:t>MEASUREMENT RESPONSE</w:t>
      </w:r>
      <w:r w:rsidR="00231809">
        <w:rPr>
          <w:rFonts w:eastAsiaTheme="minorEastAsia" w:hint="eastAsia"/>
          <w:lang w:eastAsia="zh-CN"/>
        </w:rPr>
        <w:t xml:space="preserve"> or </w:t>
      </w:r>
      <w:r w:rsidR="00231809" w:rsidRPr="00C25D90">
        <w:rPr>
          <w:rFonts w:eastAsiaTheme="minorEastAsia"/>
          <w:i/>
          <w:lang w:eastAsia="zh-CN"/>
        </w:rPr>
        <w:t>MEASUREMENT REPORT</w:t>
      </w:r>
      <w:r w:rsidR="00231809">
        <w:rPr>
          <w:rFonts w:eastAsiaTheme="minorEastAsia" w:hint="eastAsia"/>
          <w:lang w:eastAsia="zh-CN"/>
        </w:rPr>
        <w:t xml:space="preserve">. </w:t>
      </w:r>
      <w:r w:rsidR="00231809">
        <w:rPr>
          <w:rFonts w:eastAsiaTheme="minorEastAsia"/>
          <w:lang w:eastAsia="zh-CN"/>
        </w:rPr>
        <w:t>S</w:t>
      </w:r>
      <w:r w:rsidR="00231809">
        <w:rPr>
          <w:rFonts w:eastAsiaTheme="minorEastAsia" w:hint="eastAsia"/>
          <w:lang w:eastAsia="zh-CN"/>
        </w:rPr>
        <w:t xml:space="preserve">ince the </w:t>
      </w:r>
      <w:r w:rsidR="00231809" w:rsidRPr="003553AE">
        <w:rPr>
          <w:rFonts w:eastAsiaTheme="minorEastAsia"/>
          <w:lang w:eastAsia="zh-CN"/>
        </w:rPr>
        <w:t>TRP Measurement Result</w:t>
      </w:r>
      <w:r w:rsidR="00231809">
        <w:rPr>
          <w:rFonts w:eastAsiaTheme="minorEastAsia" w:hint="eastAsia"/>
          <w:lang w:eastAsia="zh-CN"/>
        </w:rPr>
        <w:t xml:space="preserve"> of </w:t>
      </w:r>
      <w:r w:rsidR="00231809" w:rsidRPr="004E7623">
        <w:rPr>
          <w:rFonts w:eastAsia="Calibri"/>
          <w:lang w:eastAsia="en-GB"/>
        </w:rPr>
        <w:t xml:space="preserve">UL RTOA or </w:t>
      </w:r>
      <w:proofErr w:type="spellStart"/>
      <w:r w:rsidR="00231809" w:rsidRPr="004E7623">
        <w:rPr>
          <w:rFonts w:eastAsia="Calibri"/>
          <w:lang w:eastAsia="en-GB"/>
        </w:rPr>
        <w:t>gNB</w:t>
      </w:r>
      <w:proofErr w:type="spellEnd"/>
      <w:r w:rsidR="00231809" w:rsidRPr="004E7623">
        <w:rPr>
          <w:rFonts w:eastAsia="Calibri"/>
          <w:lang w:eastAsia="en-GB"/>
        </w:rPr>
        <w:t xml:space="preserve"> Rx-</w:t>
      </w:r>
      <w:proofErr w:type="spellStart"/>
      <w:r w:rsidR="00231809" w:rsidRPr="004E7623">
        <w:rPr>
          <w:rFonts w:eastAsia="Calibri"/>
          <w:lang w:eastAsia="en-GB"/>
        </w:rPr>
        <w:t>Tx</w:t>
      </w:r>
      <w:proofErr w:type="spellEnd"/>
      <w:r w:rsidR="00231809" w:rsidRPr="004E7623">
        <w:rPr>
          <w:rFonts w:eastAsia="Calibri"/>
          <w:lang w:eastAsia="en-GB"/>
        </w:rPr>
        <w:t xml:space="preserve"> time difference</w:t>
      </w:r>
      <w:r w:rsidR="00231809">
        <w:rPr>
          <w:rFonts w:eastAsiaTheme="minorEastAsia" w:hint="eastAsia"/>
          <w:lang w:eastAsia="zh-CN"/>
        </w:rPr>
        <w:t xml:space="preserve"> (FFS) has already been introduced, </w:t>
      </w:r>
      <w:r w:rsidR="00231809" w:rsidRPr="009267A4">
        <w:rPr>
          <w:rFonts w:eastAsiaTheme="minorEastAsia"/>
          <w:lang w:eastAsia="zh-CN"/>
        </w:rPr>
        <w:t>it seems reasonable to reuse legacy messages</w:t>
      </w:r>
      <w:r w:rsidR="00231809" w:rsidRPr="005301CE">
        <w:rPr>
          <w:rFonts w:eastAsiaTheme="minorEastAsia"/>
          <w:lang w:eastAsia="zh-CN"/>
        </w:rPr>
        <w:t xml:space="preserve"> </w:t>
      </w:r>
      <w:r w:rsidR="00231809" w:rsidRPr="009267A4">
        <w:rPr>
          <w:rFonts w:eastAsiaTheme="minorEastAsia"/>
          <w:lang w:eastAsia="zh-CN"/>
        </w:rPr>
        <w:t>and</w:t>
      </w:r>
      <w:r w:rsidR="00231809">
        <w:rPr>
          <w:rFonts w:eastAsiaTheme="minorEastAsia" w:hint="eastAsia"/>
          <w:lang w:eastAsia="zh-CN"/>
        </w:rPr>
        <w:t xml:space="preserve"> </w:t>
      </w:r>
      <w:r w:rsidR="00231809" w:rsidRPr="003553AE">
        <w:rPr>
          <w:rFonts w:eastAsiaTheme="minorEastAsia"/>
          <w:lang w:eastAsia="zh-CN"/>
        </w:rPr>
        <w:t>TRP Measurement Result</w:t>
      </w:r>
      <w:r w:rsidR="00231809" w:rsidRPr="009267A4">
        <w:rPr>
          <w:rFonts w:eastAsiaTheme="minorEastAsia"/>
          <w:lang w:eastAsia="zh-CN"/>
        </w:rPr>
        <w:t xml:space="preserve"> </w:t>
      </w:r>
      <w:r w:rsidR="00231809">
        <w:rPr>
          <w:rFonts w:eastAsiaTheme="minorEastAsia" w:hint="eastAsia"/>
          <w:lang w:eastAsia="zh-CN"/>
        </w:rPr>
        <w:t>as much as possible</w:t>
      </w:r>
      <w:r w:rsidR="00231809" w:rsidRPr="009267A4">
        <w:rPr>
          <w:rFonts w:eastAsiaTheme="minorEastAsia"/>
          <w:lang w:eastAsia="zh-CN"/>
        </w:rPr>
        <w:t>.</w:t>
      </w:r>
      <w:r w:rsidR="00231809">
        <w:rPr>
          <w:rFonts w:eastAsiaTheme="minorEastAsia" w:hint="eastAsia"/>
          <w:lang w:eastAsia="zh-CN"/>
        </w:rPr>
        <w:t xml:space="preserve"> And for t</w:t>
      </w:r>
      <w:r w:rsidR="00231809" w:rsidRPr="006B4B7A">
        <w:rPr>
          <w:rFonts w:eastAsiaTheme="minorEastAsia"/>
          <w:lang w:eastAsia="zh-CN"/>
        </w:rPr>
        <w:t>he intermediate positioning measurement result of time (DP)</w:t>
      </w:r>
      <w:r w:rsidR="00231809">
        <w:rPr>
          <w:rFonts w:eastAsiaTheme="minorEastAsia" w:hint="eastAsia"/>
          <w:lang w:eastAsia="zh-CN"/>
        </w:rPr>
        <w:t xml:space="preserve">, </w:t>
      </w:r>
      <w:proofErr w:type="spellStart"/>
      <w:r w:rsidR="00231809" w:rsidRPr="006B4B7A">
        <w:rPr>
          <w:rFonts w:eastAsiaTheme="minorEastAsia"/>
          <w:lang w:eastAsia="zh-CN"/>
        </w:rPr>
        <w:t>time+power</w:t>
      </w:r>
      <w:proofErr w:type="spellEnd"/>
      <w:r w:rsidR="00231809" w:rsidRPr="006B4B7A">
        <w:rPr>
          <w:rFonts w:eastAsiaTheme="minorEastAsia"/>
          <w:lang w:eastAsia="zh-CN"/>
        </w:rPr>
        <w:t xml:space="preserve"> (PDP)</w:t>
      </w:r>
      <w:r w:rsidR="00231809">
        <w:rPr>
          <w:rFonts w:eastAsiaTheme="minorEastAsia" w:hint="eastAsia"/>
          <w:lang w:eastAsia="zh-CN"/>
        </w:rPr>
        <w:t xml:space="preserve">, and the potential </w:t>
      </w:r>
      <w:proofErr w:type="spellStart"/>
      <w:r w:rsidR="00231809" w:rsidRPr="006B4B7A">
        <w:rPr>
          <w:rFonts w:eastAsiaTheme="minorEastAsia"/>
          <w:lang w:eastAsia="zh-CN"/>
        </w:rPr>
        <w:t>time+power+phase</w:t>
      </w:r>
      <w:proofErr w:type="spellEnd"/>
      <w:r w:rsidR="00231809" w:rsidRPr="006B4B7A">
        <w:rPr>
          <w:rFonts w:eastAsiaTheme="minorEastAsia"/>
          <w:lang w:eastAsia="zh-CN"/>
        </w:rPr>
        <w:t xml:space="preserve"> (CIR)</w:t>
      </w:r>
      <w:r w:rsidR="00231809">
        <w:rPr>
          <w:rFonts w:eastAsiaTheme="minorEastAsia" w:hint="eastAsia"/>
          <w:lang w:eastAsia="zh-CN"/>
        </w:rPr>
        <w:t xml:space="preserve">, the legacy messages mentioned above can be reused, and new </w:t>
      </w:r>
      <w:r w:rsidR="00AB7CA8">
        <w:rPr>
          <w:rFonts w:eastAsiaTheme="minorEastAsia" w:hint="eastAsia"/>
          <w:lang w:eastAsia="zh-CN"/>
        </w:rPr>
        <w:t xml:space="preserve">IEs </w:t>
      </w:r>
      <w:r w:rsidR="00231809">
        <w:rPr>
          <w:rFonts w:eastAsiaTheme="minorEastAsia" w:hint="eastAsia"/>
          <w:lang w:eastAsia="zh-CN"/>
        </w:rPr>
        <w:t xml:space="preserve">can be introduced for transmitting </w:t>
      </w:r>
      <w:r w:rsidR="00231809" w:rsidRPr="00C956DB">
        <w:rPr>
          <w:rFonts w:eastAsiaTheme="minorEastAsia"/>
          <w:lang w:eastAsia="zh-CN"/>
        </w:rPr>
        <w:t>DP/PDP/</w:t>
      </w:r>
      <w:proofErr w:type="gramStart"/>
      <w:r w:rsidR="00231809" w:rsidRPr="00C956DB">
        <w:rPr>
          <w:rFonts w:eastAsiaTheme="minorEastAsia"/>
          <w:lang w:eastAsia="zh-CN"/>
        </w:rPr>
        <w:t>CIR(</w:t>
      </w:r>
      <w:proofErr w:type="gramEnd"/>
      <w:r w:rsidR="00231809" w:rsidRPr="00C956DB">
        <w:rPr>
          <w:rFonts w:eastAsiaTheme="minorEastAsia"/>
          <w:lang w:eastAsia="zh-CN"/>
        </w:rPr>
        <w:t>FFS)</w:t>
      </w:r>
      <w:r w:rsidR="00231809">
        <w:rPr>
          <w:rFonts w:eastAsiaTheme="minorEastAsia" w:hint="eastAsia"/>
          <w:lang w:eastAsia="zh-CN"/>
        </w:rPr>
        <w:t xml:space="preserve"> for AI/ML usage.</w:t>
      </w:r>
    </w:p>
    <w:p w:rsidR="00231809" w:rsidRDefault="00231809" w:rsidP="00231809">
      <w:pPr>
        <w:spacing w:after="120"/>
        <w:jc w:val="both"/>
        <w:rPr>
          <w:rFonts w:eastAsiaTheme="minorEastAsia"/>
          <w:lang w:eastAsia="zh-CN"/>
        </w:rPr>
      </w:pPr>
      <w:r w:rsidRPr="00636517">
        <w:rPr>
          <w:rFonts w:eastAsiaTheme="minorEastAsia"/>
          <w:b/>
          <w:lang w:val="x-none" w:eastAsia="zh-CN"/>
        </w:rPr>
        <w:t xml:space="preserve">Proposal </w:t>
      </w:r>
      <w:r w:rsidR="00B609E9">
        <w:rPr>
          <w:rFonts w:eastAsiaTheme="minorEastAsia" w:hint="eastAsia"/>
          <w:b/>
          <w:lang w:val="x-none" w:eastAsia="zh-CN"/>
        </w:rPr>
        <w:t>7</w:t>
      </w:r>
      <w:r w:rsidRPr="00636517">
        <w:rPr>
          <w:rFonts w:eastAsiaTheme="minorEastAsia"/>
          <w:b/>
          <w:lang w:val="x-none" w:eastAsia="zh-CN"/>
        </w:rPr>
        <w:t xml:space="preserve">: </w:t>
      </w:r>
      <w:r w:rsidRPr="0098287A">
        <w:rPr>
          <w:rFonts w:eastAsiaTheme="minorEastAsia"/>
          <w:b/>
          <w:lang w:val="x-none" w:eastAsia="zh-CN"/>
        </w:rPr>
        <w:t xml:space="preserve">Reuse legacy </w:t>
      </w:r>
      <w:proofErr w:type="spellStart"/>
      <w:r>
        <w:rPr>
          <w:rFonts w:eastAsiaTheme="minorEastAsia" w:hint="eastAsia"/>
          <w:b/>
          <w:lang w:val="x-none" w:eastAsia="zh-CN"/>
        </w:rPr>
        <w:t>NRPPa</w:t>
      </w:r>
      <w:proofErr w:type="spellEnd"/>
      <w:r>
        <w:rPr>
          <w:rFonts w:eastAsiaTheme="minorEastAsia" w:hint="eastAsia"/>
          <w:b/>
          <w:lang w:val="x-none" w:eastAsia="zh-CN"/>
        </w:rPr>
        <w:t xml:space="preserve"> </w:t>
      </w:r>
      <w:r w:rsidRPr="0098287A">
        <w:rPr>
          <w:rFonts w:eastAsiaTheme="minorEastAsia"/>
          <w:b/>
          <w:lang w:val="x-none" w:eastAsia="zh-CN"/>
        </w:rPr>
        <w:t>message</w:t>
      </w:r>
      <w:r>
        <w:rPr>
          <w:rFonts w:eastAsiaTheme="minorEastAsia" w:hint="eastAsia"/>
          <w:b/>
          <w:lang w:val="x-none" w:eastAsia="zh-CN"/>
        </w:rPr>
        <w:t xml:space="preserve"> </w:t>
      </w:r>
      <w:r w:rsidRPr="0098287A">
        <w:rPr>
          <w:rFonts w:eastAsiaTheme="minorEastAsia"/>
          <w:b/>
          <w:lang w:val="x-none" w:eastAsia="zh-CN"/>
        </w:rPr>
        <w:t xml:space="preserve">for </w:t>
      </w:r>
      <w:r w:rsidR="0013774D" w:rsidRPr="00C15AF4">
        <w:rPr>
          <w:rFonts w:eastAsiaTheme="minorEastAsia"/>
          <w:b/>
          <w:lang w:eastAsia="zh-CN"/>
        </w:rPr>
        <w:t xml:space="preserve">LMF-side model </w:t>
      </w:r>
      <w:r w:rsidR="0013774D">
        <w:rPr>
          <w:rFonts w:eastAsiaTheme="minorEastAsia" w:hint="eastAsia"/>
          <w:b/>
          <w:lang w:eastAsia="zh-CN"/>
        </w:rPr>
        <w:t>training</w:t>
      </w:r>
      <w:r w:rsidR="0013774D" w:rsidRPr="00C15AF4">
        <w:rPr>
          <w:rFonts w:eastAsiaTheme="minorEastAsia"/>
          <w:b/>
          <w:lang w:eastAsia="zh-CN"/>
        </w:rPr>
        <w:t xml:space="preserve"> input</w:t>
      </w:r>
      <w:r w:rsidRPr="0098287A">
        <w:rPr>
          <w:rFonts w:eastAsiaTheme="minorEastAsia"/>
          <w:b/>
          <w:lang w:val="x-none" w:eastAsia="zh-CN"/>
        </w:rPr>
        <w:t xml:space="preserve"> for </w:t>
      </w:r>
      <w:proofErr w:type="spellStart"/>
      <w:r>
        <w:rPr>
          <w:rFonts w:eastAsiaTheme="minorEastAsia" w:hint="eastAsia"/>
          <w:b/>
          <w:lang w:val="x-none" w:eastAsia="zh-CN"/>
        </w:rPr>
        <w:t>Pos</w:t>
      </w:r>
      <w:proofErr w:type="spellEnd"/>
      <w:r>
        <w:rPr>
          <w:rFonts w:eastAsiaTheme="minorEastAsia" w:hint="eastAsia"/>
          <w:b/>
          <w:lang w:val="x-none" w:eastAsia="zh-CN"/>
        </w:rPr>
        <w:t xml:space="preserve"> </w:t>
      </w:r>
      <w:r w:rsidRPr="0098287A">
        <w:rPr>
          <w:rFonts w:eastAsiaTheme="minorEastAsia"/>
          <w:b/>
          <w:lang w:val="x-none" w:eastAsia="zh-CN"/>
        </w:rPr>
        <w:t>case 3</w:t>
      </w:r>
      <w:r>
        <w:rPr>
          <w:rFonts w:eastAsiaTheme="minorEastAsia" w:hint="eastAsia"/>
          <w:b/>
          <w:lang w:val="x-none" w:eastAsia="zh-CN"/>
        </w:rPr>
        <w:t>b</w:t>
      </w:r>
      <w:r w:rsidRPr="0098287A">
        <w:rPr>
          <w:rFonts w:eastAsiaTheme="minorEastAsia"/>
          <w:b/>
          <w:lang w:val="x-none" w:eastAsia="zh-CN"/>
        </w:rPr>
        <w:t>.</w:t>
      </w:r>
      <w:r>
        <w:rPr>
          <w:rFonts w:eastAsiaTheme="minorEastAsia" w:hint="eastAsia"/>
          <w:b/>
          <w:lang w:val="x-none" w:eastAsia="zh-CN"/>
        </w:rPr>
        <w:t xml:space="preserve"> T</w:t>
      </w:r>
      <w:r w:rsidRPr="00F05418">
        <w:rPr>
          <w:rFonts w:eastAsiaTheme="minorEastAsia"/>
          <w:b/>
          <w:lang w:val="x-none" w:eastAsia="zh-CN"/>
        </w:rPr>
        <w:t>he intermediate positioning measurement result</w:t>
      </w:r>
      <w:r>
        <w:rPr>
          <w:rFonts w:eastAsiaTheme="minorEastAsia" w:hint="eastAsia"/>
          <w:b/>
          <w:lang w:val="x-none" w:eastAsia="zh-CN"/>
        </w:rPr>
        <w:t xml:space="preserve"> of </w:t>
      </w:r>
      <w:r w:rsidRPr="00F05418">
        <w:rPr>
          <w:rFonts w:eastAsiaTheme="minorEastAsia"/>
          <w:b/>
          <w:lang w:val="x-none" w:eastAsia="zh-CN"/>
        </w:rPr>
        <w:t>DP/PDP/CIR(FFS)</w:t>
      </w:r>
      <w:r>
        <w:rPr>
          <w:rFonts w:eastAsiaTheme="minorEastAsia" w:hint="eastAsia"/>
          <w:b/>
          <w:lang w:val="x-none" w:eastAsia="zh-CN"/>
        </w:rPr>
        <w:t xml:space="preserve"> can be introduced as new </w:t>
      </w:r>
      <w:r w:rsidR="00AB7CA8">
        <w:rPr>
          <w:rFonts w:eastAsiaTheme="minorEastAsia" w:hint="eastAsia"/>
          <w:b/>
          <w:lang w:val="x-none" w:eastAsia="zh-CN"/>
        </w:rPr>
        <w:t xml:space="preserve">IEs </w:t>
      </w:r>
      <w:r>
        <w:rPr>
          <w:rFonts w:eastAsiaTheme="minorEastAsia" w:hint="eastAsia"/>
          <w:b/>
          <w:lang w:val="x-none" w:eastAsia="zh-CN"/>
        </w:rPr>
        <w:t xml:space="preserve">in </w:t>
      </w:r>
      <w:r w:rsidR="0054063F">
        <w:rPr>
          <w:rFonts w:eastAsiaTheme="minorEastAsia" w:hint="eastAsia"/>
          <w:b/>
          <w:lang w:val="x-none" w:eastAsia="zh-CN"/>
        </w:rPr>
        <w:t>the</w:t>
      </w:r>
      <w:r>
        <w:rPr>
          <w:rFonts w:eastAsiaTheme="minorEastAsia" w:hint="eastAsia"/>
          <w:b/>
          <w:lang w:val="x-none" w:eastAsia="zh-CN"/>
        </w:rPr>
        <w:t xml:space="preserve"> legacy </w:t>
      </w:r>
      <w:proofErr w:type="spellStart"/>
      <w:r>
        <w:rPr>
          <w:rFonts w:eastAsiaTheme="minorEastAsia" w:hint="eastAsia"/>
          <w:b/>
          <w:lang w:val="x-none" w:eastAsia="zh-CN"/>
        </w:rPr>
        <w:t>NRPPa</w:t>
      </w:r>
      <w:proofErr w:type="spellEnd"/>
      <w:r>
        <w:rPr>
          <w:rFonts w:eastAsiaTheme="minorEastAsia" w:hint="eastAsia"/>
          <w:b/>
          <w:lang w:val="x-none" w:eastAsia="zh-CN"/>
        </w:rPr>
        <w:t xml:space="preserve"> message.</w:t>
      </w:r>
    </w:p>
    <w:p w:rsidR="0086263D" w:rsidRDefault="0007136D" w:rsidP="006D6167">
      <w:pPr>
        <w:pStyle w:val="1"/>
        <w:numPr>
          <w:ilvl w:val="0"/>
          <w:numId w:val="7"/>
        </w:numPr>
        <w:ind w:left="432" w:hanging="432"/>
        <w:rPr>
          <w:lang w:eastAsia="zh-CN"/>
        </w:rPr>
      </w:pPr>
      <w:r>
        <w:rPr>
          <w:rFonts w:hint="eastAsia"/>
          <w:lang w:eastAsia="zh-CN"/>
        </w:rPr>
        <w:t>Conclusion</w:t>
      </w:r>
    </w:p>
    <w:p w:rsidR="0086263D" w:rsidRDefault="0007136D" w:rsidP="00A85DAC">
      <w:pPr>
        <w:spacing w:after="120"/>
        <w:jc w:val="both"/>
        <w:rPr>
          <w:rFonts w:eastAsiaTheme="minorEastAsia"/>
          <w:lang w:val="x-none" w:eastAsia="zh-CN"/>
        </w:rPr>
      </w:pPr>
      <w:r>
        <w:rPr>
          <w:rFonts w:eastAsiaTheme="minorEastAsia" w:hint="eastAsia"/>
          <w:lang w:eastAsia="zh-CN"/>
        </w:rPr>
        <w:t xml:space="preserve">In this </w:t>
      </w:r>
      <w:r>
        <w:rPr>
          <w:rFonts w:eastAsiaTheme="minorEastAsia"/>
          <w:lang w:eastAsia="zh-CN"/>
        </w:rPr>
        <w:t xml:space="preserve">contribution, we </w:t>
      </w:r>
      <w:r>
        <w:rPr>
          <w:rFonts w:eastAsiaTheme="minorEastAsia" w:hint="eastAsia"/>
          <w:lang w:eastAsia="zh-CN"/>
        </w:rPr>
        <w:t xml:space="preserve">provide our views on </w:t>
      </w:r>
      <w:r w:rsidR="00C011DF">
        <w:rPr>
          <w:rFonts w:eastAsiaTheme="minorEastAsia" w:hint="eastAsia"/>
          <w:lang w:eastAsia="zh-CN"/>
        </w:rPr>
        <w:t>the training data collection for NW side model</w:t>
      </w:r>
      <w:r w:rsidR="007038A9">
        <w:rPr>
          <w:rFonts w:eastAsiaTheme="minorEastAsia" w:hint="eastAsia"/>
          <w:lang w:eastAsia="zh-CN"/>
        </w:rPr>
        <w:t xml:space="preserve">, </w:t>
      </w:r>
      <w:r w:rsidR="009C6E0C">
        <w:rPr>
          <w:rFonts w:eastAsiaTheme="minorEastAsia" w:hint="eastAsia"/>
          <w:lang w:eastAsia="zh-CN"/>
        </w:rPr>
        <w:t>and</w:t>
      </w:r>
      <w:r w:rsidR="009C6E0C">
        <w:rPr>
          <w:rFonts w:eastAsiaTheme="minorEastAsia" w:hint="eastAsia"/>
          <w:lang w:val="x-none" w:eastAsia="zh-CN"/>
        </w:rPr>
        <w:t xml:space="preserve"> t</w:t>
      </w:r>
      <w:r>
        <w:rPr>
          <w:rFonts w:eastAsiaTheme="minorEastAsia" w:hint="eastAsia"/>
          <w:lang w:val="x-none" w:eastAsia="zh-CN"/>
        </w:rPr>
        <w:t>he observation and proposals are summarized as follows:</w:t>
      </w:r>
    </w:p>
    <w:p w:rsidR="000A048E" w:rsidRPr="00E413AD" w:rsidRDefault="00D619D5" w:rsidP="00A85DAC">
      <w:pPr>
        <w:spacing w:beforeLines="50" w:before="120" w:after="120"/>
        <w:jc w:val="both"/>
        <w:rPr>
          <w:rFonts w:eastAsiaTheme="minorEastAsia"/>
          <w:shd w:val="pct15" w:color="auto" w:fill="FFFFFF"/>
          <w:lang w:eastAsia="zh-CN"/>
        </w:rPr>
      </w:pPr>
      <w:r>
        <w:rPr>
          <w:rFonts w:eastAsiaTheme="minorEastAsia" w:hint="eastAsia"/>
          <w:shd w:val="pct15" w:color="auto" w:fill="FFFFFF"/>
          <w:lang w:eastAsia="zh-CN"/>
        </w:rPr>
        <w:t>For b</w:t>
      </w:r>
      <w:r w:rsidR="000A048E" w:rsidRPr="00E413AD">
        <w:rPr>
          <w:rFonts w:eastAsiaTheme="minorEastAsia"/>
          <w:shd w:val="pct15" w:color="auto" w:fill="FFFFFF"/>
          <w:lang w:eastAsia="zh-CN"/>
        </w:rPr>
        <w:t>eam management</w:t>
      </w:r>
    </w:p>
    <w:p w:rsidR="008F5F2D" w:rsidRDefault="008F5F2D" w:rsidP="008F5F2D">
      <w:pPr>
        <w:spacing w:beforeLines="50" w:before="120" w:after="120"/>
        <w:jc w:val="both"/>
        <w:rPr>
          <w:rFonts w:eastAsia="宋体"/>
          <w:i/>
          <w:u w:val="single"/>
          <w:lang w:eastAsia="zh-CN"/>
        </w:rPr>
      </w:pPr>
      <w:r w:rsidRPr="008936AB">
        <w:rPr>
          <w:rFonts w:eastAsiaTheme="minorEastAsia" w:hint="eastAsia"/>
          <w:i/>
          <w:u w:val="single"/>
          <w:lang w:val="x-none" w:eastAsia="zh-CN"/>
        </w:rPr>
        <w:t xml:space="preserve">Observation </w:t>
      </w:r>
      <w:r>
        <w:rPr>
          <w:rFonts w:eastAsiaTheme="minorEastAsia" w:hint="eastAsia"/>
          <w:i/>
          <w:u w:val="single"/>
          <w:lang w:val="x-none" w:eastAsia="zh-CN"/>
        </w:rPr>
        <w:t>1</w:t>
      </w:r>
      <w:r w:rsidRPr="008936AB">
        <w:rPr>
          <w:rFonts w:eastAsia="宋体" w:hint="eastAsia"/>
          <w:i/>
          <w:u w:val="single"/>
          <w:lang w:eastAsia="zh-CN"/>
        </w:rPr>
        <w:t xml:space="preserve">: </w:t>
      </w:r>
      <w:r>
        <w:rPr>
          <w:rFonts w:eastAsia="宋体" w:hint="eastAsia"/>
          <w:i/>
          <w:u w:val="single"/>
          <w:lang w:eastAsia="zh-CN"/>
        </w:rPr>
        <w:t>Ei</w:t>
      </w:r>
      <w:r w:rsidRPr="00232E78">
        <w:rPr>
          <w:rFonts w:eastAsia="宋体"/>
          <w:i/>
          <w:u w:val="single"/>
          <w:lang w:eastAsia="zh-CN"/>
        </w:rPr>
        <w:t>ther immediate MDT or logged MDT could not be directly reused for AI/ML based training data collection, and the enhancement is necessary</w:t>
      </w:r>
      <w:r>
        <w:rPr>
          <w:rFonts w:eastAsia="宋体" w:hint="eastAsia"/>
          <w:i/>
          <w:u w:val="single"/>
          <w:lang w:eastAsia="zh-CN"/>
        </w:rPr>
        <w:t>:</w:t>
      </w:r>
    </w:p>
    <w:p w:rsidR="008F5F2D" w:rsidRDefault="008F5F2D" w:rsidP="008F5F2D">
      <w:pPr>
        <w:pStyle w:val="ad"/>
        <w:numPr>
          <w:ilvl w:val="0"/>
          <w:numId w:val="22"/>
        </w:numPr>
        <w:spacing w:beforeLines="50" w:before="120" w:after="120"/>
        <w:ind w:leftChars="0"/>
        <w:jc w:val="both"/>
        <w:rPr>
          <w:rFonts w:eastAsia="宋体"/>
          <w:i/>
          <w:u w:val="single"/>
          <w:lang w:eastAsia="zh-CN"/>
        </w:rPr>
      </w:pPr>
      <w:r>
        <w:rPr>
          <w:rFonts w:eastAsia="宋体" w:hint="eastAsia"/>
          <w:i/>
          <w:u w:val="single"/>
          <w:lang w:eastAsia="zh-CN"/>
        </w:rPr>
        <w:t xml:space="preserve">For immediate MDT, </w:t>
      </w:r>
      <w:r w:rsidRPr="008B6759">
        <w:rPr>
          <w:rFonts w:eastAsia="宋体"/>
          <w:i/>
          <w:u w:val="single"/>
          <w:lang w:eastAsia="zh-CN"/>
        </w:rPr>
        <w:t>data logging</w:t>
      </w:r>
      <w:r>
        <w:rPr>
          <w:rFonts w:eastAsia="宋体" w:hint="eastAsia"/>
          <w:i/>
          <w:u w:val="single"/>
          <w:lang w:eastAsia="zh-CN"/>
        </w:rPr>
        <w:t>/</w:t>
      </w:r>
      <w:r w:rsidRPr="008B6759">
        <w:rPr>
          <w:rFonts w:eastAsia="宋体"/>
          <w:i/>
          <w:u w:val="single"/>
          <w:lang w:eastAsia="zh-CN"/>
        </w:rPr>
        <w:t xml:space="preserve">storage </w:t>
      </w:r>
      <w:r>
        <w:rPr>
          <w:rFonts w:eastAsia="宋体" w:hint="eastAsia"/>
          <w:i/>
          <w:u w:val="single"/>
          <w:lang w:eastAsia="zh-CN"/>
        </w:rPr>
        <w:t xml:space="preserve">in UE </w:t>
      </w:r>
      <w:r w:rsidRPr="008B6759">
        <w:rPr>
          <w:rFonts w:eastAsia="宋体"/>
          <w:i/>
          <w:u w:val="single"/>
          <w:lang w:eastAsia="zh-CN"/>
        </w:rPr>
        <w:t>before reporting</w:t>
      </w:r>
      <w:r>
        <w:rPr>
          <w:rFonts w:eastAsia="宋体" w:hint="eastAsia"/>
          <w:i/>
          <w:u w:val="single"/>
          <w:lang w:eastAsia="zh-CN"/>
        </w:rPr>
        <w:t xml:space="preserve"> and </w:t>
      </w:r>
      <w:r w:rsidRPr="00F27350">
        <w:rPr>
          <w:rFonts w:eastAsia="宋体"/>
          <w:i/>
          <w:u w:val="single"/>
          <w:lang w:eastAsia="zh-CN"/>
        </w:rPr>
        <w:t>new trigger condition for reporting</w:t>
      </w:r>
      <w:r>
        <w:rPr>
          <w:rFonts w:eastAsia="宋体" w:hint="eastAsia"/>
          <w:i/>
          <w:u w:val="single"/>
          <w:lang w:eastAsia="zh-CN"/>
        </w:rPr>
        <w:t xml:space="preserve"> should be supported; or</w:t>
      </w:r>
    </w:p>
    <w:p w:rsidR="008F5F2D" w:rsidRPr="008B6759" w:rsidRDefault="008F5F2D" w:rsidP="008F5F2D">
      <w:pPr>
        <w:pStyle w:val="ad"/>
        <w:numPr>
          <w:ilvl w:val="0"/>
          <w:numId w:val="22"/>
        </w:numPr>
        <w:spacing w:beforeLines="50" w:before="120" w:after="120"/>
        <w:ind w:leftChars="0"/>
        <w:jc w:val="both"/>
        <w:rPr>
          <w:rFonts w:eastAsia="宋体"/>
          <w:i/>
          <w:u w:val="single"/>
          <w:lang w:eastAsia="zh-CN"/>
        </w:rPr>
      </w:pPr>
      <w:r>
        <w:rPr>
          <w:rFonts w:eastAsia="宋体" w:hint="eastAsia"/>
          <w:i/>
          <w:u w:val="single"/>
          <w:lang w:eastAsia="zh-CN"/>
        </w:rPr>
        <w:t xml:space="preserve">For logged MDT, </w:t>
      </w:r>
      <w:r w:rsidRPr="008B6759">
        <w:rPr>
          <w:rFonts w:eastAsia="宋体" w:hint="eastAsia"/>
          <w:i/>
          <w:u w:val="single"/>
          <w:lang w:eastAsia="zh-CN"/>
        </w:rPr>
        <w:t xml:space="preserve">data logging in </w:t>
      </w:r>
      <w:r w:rsidRPr="008B6759">
        <w:rPr>
          <w:rFonts w:eastAsia="宋体"/>
          <w:i/>
          <w:u w:val="single"/>
          <w:lang w:eastAsia="zh-CN"/>
        </w:rPr>
        <w:t>RRC</w:t>
      </w:r>
      <w:r>
        <w:rPr>
          <w:rFonts w:eastAsia="宋体" w:hint="eastAsia"/>
          <w:i/>
          <w:u w:val="single"/>
          <w:lang w:eastAsia="zh-CN"/>
        </w:rPr>
        <w:t>_</w:t>
      </w:r>
      <w:r w:rsidRPr="008B6759">
        <w:rPr>
          <w:rFonts w:eastAsia="宋体"/>
          <w:i/>
          <w:u w:val="single"/>
          <w:lang w:eastAsia="zh-CN"/>
        </w:rPr>
        <w:t>CONNECTED state</w:t>
      </w:r>
      <w:r w:rsidRPr="008B6759">
        <w:rPr>
          <w:rFonts w:eastAsia="宋体" w:hint="eastAsia"/>
          <w:i/>
          <w:u w:val="single"/>
          <w:lang w:eastAsia="zh-CN"/>
        </w:rPr>
        <w:t xml:space="preserve"> </w:t>
      </w:r>
      <w:r>
        <w:rPr>
          <w:rFonts w:eastAsia="宋体" w:hint="eastAsia"/>
          <w:i/>
          <w:u w:val="single"/>
          <w:lang w:eastAsia="zh-CN"/>
        </w:rPr>
        <w:t>should be supported.</w:t>
      </w:r>
    </w:p>
    <w:p w:rsidR="008F5F2D" w:rsidRPr="00B9319A" w:rsidRDefault="008F5F2D" w:rsidP="008F5F2D">
      <w:pPr>
        <w:spacing w:beforeLines="50" w:before="120" w:after="120"/>
        <w:jc w:val="both"/>
        <w:rPr>
          <w:rFonts w:eastAsiaTheme="minorEastAsia"/>
          <w:b/>
          <w:lang w:val="x-none" w:eastAsia="zh-CN"/>
        </w:rPr>
      </w:pPr>
      <w:r w:rsidRPr="00893063">
        <w:rPr>
          <w:rFonts w:eastAsiaTheme="minorEastAsia" w:hint="eastAsia"/>
          <w:b/>
          <w:lang w:val="x-none" w:eastAsia="zh-CN"/>
        </w:rPr>
        <w:t>Prop</w:t>
      </w:r>
      <w:r w:rsidRPr="00AD0C60">
        <w:rPr>
          <w:rFonts w:eastAsiaTheme="minorEastAsia" w:hint="eastAsia"/>
          <w:b/>
          <w:lang w:val="x-none" w:eastAsia="zh-CN"/>
        </w:rPr>
        <w:t xml:space="preserve">osal </w:t>
      </w:r>
      <w:r>
        <w:rPr>
          <w:rFonts w:eastAsiaTheme="minorEastAsia" w:hint="eastAsia"/>
          <w:b/>
          <w:lang w:val="x-none" w:eastAsia="zh-CN"/>
        </w:rPr>
        <w:t>1</w:t>
      </w:r>
      <w:r w:rsidRPr="00AD0C60">
        <w:rPr>
          <w:rFonts w:eastAsiaTheme="minorEastAsia" w:hint="eastAsia"/>
          <w:b/>
          <w:lang w:val="x-none" w:eastAsia="zh-CN"/>
        </w:rPr>
        <w:t xml:space="preserve">: </w:t>
      </w:r>
      <w:r>
        <w:rPr>
          <w:rFonts w:eastAsiaTheme="minorEastAsia" w:hint="eastAsia"/>
          <w:b/>
          <w:lang w:eastAsia="zh-CN"/>
        </w:rPr>
        <w:t>E</w:t>
      </w:r>
      <w:r w:rsidRPr="00115460">
        <w:rPr>
          <w:rFonts w:eastAsiaTheme="minorEastAsia"/>
          <w:b/>
          <w:lang w:eastAsia="zh-CN"/>
        </w:rPr>
        <w:t xml:space="preserve">nhance logged </w:t>
      </w:r>
      <w:r>
        <w:rPr>
          <w:rFonts w:eastAsiaTheme="minorEastAsia" w:hint="eastAsia"/>
          <w:b/>
          <w:lang w:val="x-none" w:eastAsia="zh-CN"/>
        </w:rPr>
        <w:t xml:space="preserve">MDT in RRC_CONNECTED state for training </w:t>
      </w:r>
      <w:r w:rsidRPr="00BD65A4">
        <w:rPr>
          <w:rFonts w:eastAsiaTheme="minorEastAsia"/>
          <w:b/>
          <w:lang w:val="x-none" w:eastAsia="zh-CN"/>
        </w:rPr>
        <w:t>data collection framework</w:t>
      </w:r>
      <w:r>
        <w:rPr>
          <w:rFonts w:eastAsiaTheme="minorEastAsia" w:hint="eastAsia"/>
          <w:b/>
          <w:lang w:val="x-none" w:eastAsia="zh-CN"/>
        </w:rPr>
        <w:t xml:space="preserve"> of BM use case.</w:t>
      </w:r>
    </w:p>
    <w:p w:rsidR="009560AD" w:rsidRPr="00B9319A" w:rsidRDefault="009560AD" w:rsidP="009560AD">
      <w:pPr>
        <w:spacing w:beforeLines="50" w:before="120" w:after="120"/>
        <w:jc w:val="both"/>
        <w:rPr>
          <w:rFonts w:eastAsiaTheme="minorEastAsia"/>
          <w:b/>
          <w:lang w:val="x-none" w:eastAsia="zh-CN"/>
        </w:rPr>
      </w:pPr>
      <w:r w:rsidRPr="00893063">
        <w:rPr>
          <w:rFonts w:eastAsiaTheme="minorEastAsia" w:hint="eastAsia"/>
          <w:b/>
          <w:lang w:val="x-none" w:eastAsia="zh-CN"/>
        </w:rPr>
        <w:t>Prop</w:t>
      </w:r>
      <w:r w:rsidRPr="00AD0C60">
        <w:rPr>
          <w:rFonts w:eastAsiaTheme="minorEastAsia" w:hint="eastAsia"/>
          <w:b/>
          <w:lang w:val="x-none" w:eastAsia="zh-CN"/>
        </w:rPr>
        <w:t xml:space="preserve">osal </w:t>
      </w:r>
      <w:r>
        <w:rPr>
          <w:rFonts w:eastAsiaTheme="minorEastAsia" w:hint="eastAsia"/>
          <w:b/>
          <w:lang w:val="x-none" w:eastAsia="zh-CN"/>
        </w:rPr>
        <w:t>2</w:t>
      </w:r>
      <w:r w:rsidRPr="00AD0C60">
        <w:rPr>
          <w:rFonts w:eastAsiaTheme="minorEastAsia" w:hint="eastAsia"/>
          <w:b/>
          <w:lang w:val="x-none" w:eastAsia="zh-CN"/>
        </w:rPr>
        <w:t xml:space="preserve">: </w:t>
      </w:r>
      <w:r>
        <w:rPr>
          <w:rFonts w:eastAsiaTheme="minorEastAsia" w:hint="eastAsia"/>
          <w:b/>
          <w:lang w:val="x-none" w:eastAsia="zh-CN"/>
        </w:rPr>
        <w:t xml:space="preserve">As an enhancement based on the </w:t>
      </w:r>
      <w:r w:rsidRPr="00115460">
        <w:rPr>
          <w:rFonts w:eastAsiaTheme="minorEastAsia"/>
          <w:b/>
          <w:lang w:eastAsia="zh-CN"/>
        </w:rPr>
        <w:t xml:space="preserve">logged </w:t>
      </w:r>
      <w:r>
        <w:rPr>
          <w:rFonts w:eastAsiaTheme="minorEastAsia" w:hint="eastAsia"/>
          <w:b/>
          <w:lang w:val="x-none" w:eastAsia="zh-CN"/>
        </w:rPr>
        <w:t>MDT framework</w:t>
      </w:r>
      <w:r w:rsidRPr="00AD0C60">
        <w:rPr>
          <w:rFonts w:eastAsia="MS Mincho"/>
          <w:b/>
        </w:rPr>
        <w:t xml:space="preserve">, </w:t>
      </w:r>
      <w:r>
        <w:rPr>
          <w:rFonts w:eastAsiaTheme="minorEastAsia" w:hint="eastAsia"/>
          <w:b/>
          <w:lang w:eastAsia="zh-CN"/>
        </w:rPr>
        <w:t xml:space="preserve">NW </w:t>
      </w:r>
      <w:r>
        <w:rPr>
          <w:rFonts w:eastAsiaTheme="minorEastAsia" w:hint="eastAsia"/>
          <w:b/>
          <w:lang w:val="x-none" w:eastAsia="zh-CN"/>
        </w:rPr>
        <w:t xml:space="preserve">could </w:t>
      </w:r>
      <w:r w:rsidRPr="00CF1CB8">
        <w:rPr>
          <w:rFonts w:eastAsiaTheme="minorEastAsia"/>
          <w:b/>
          <w:lang w:val="x-none" w:eastAsia="zh-CN"/>
        </w:rPr>
        <w:t xml:space="preserve">notify the UE about </w:t>
      </w:r>
      <w:r>
        <w:rPr>
          <w:rFonts w:eastAsiaTheme="minorEastAsia" w:hint="eastAsia"/>
          <w:b/>
          <w:lang w:val="x-none" w:eastAsia="zh-CN"/>
        </w:rPr>
        <w:t>termination</w:t>
      </w:r>
      <w:r w:rsidRPr="009560AD">
        <w:rPr>
          <w:rFonts w:eastAsiaTheme="minorEastAsia"/>
          <w:b/>
          <w:lang w:val="x-none" w:eastAsia="zh-CN"/>
        </w:rPr>
        <w:t xml:space="preserve"> node for training data collection</w:t>
      </w:r>
      <w:r>
        <w:rPr>
          <w:rFonts w:eastAsiaTheme="minorEastAsia" w:hint="eastAsia"/>
          <w:b/>
          <w:lang w:val="x-none" w:eastAsia="zh-CN"/>
        </w:rPr>
        <w:t>.</w:t>
      </w:r>
    </w:p>
    <w:p w:rsidR="008F5F2D" w:rsidRPr="00B9319A" w:rsidRDefault="008F5F2D" w:rsidP="008F5F2D">
      <w:pPr>
        <w:spacing w:beforeLines="50" w:before="120" w:after="120"/>
        <w:jc w:val="both"/>
        <w:rPr>
          <w:rFonts w:eastAsiaTheme="minorEastAsia"/>
          <w:b/>
          <w:lang w:val="x-none" w:eastAsia="zh-CN"/>
        </w:rPr>
      </w:pPr>
      <w:r w:rsidRPr="00893063">
        <w:rPr>
          <w:rFonts w:eastAsiaTheme="minorEastAsia" w:hint="eastAsia"/>
          <w:b/>
          <w:lang w:val="x-none" w:eastAsia="zh-CN"/>
        </w:rPr>
        <w:t>Prop</w:t>
      </w:r>
      <w:r w:rsidRPr="00AD0C60">
        <w:rPr>
          <w:rFonts w:eastAsiaTheme="minorEastAsia" w:hint="eastAsia"/>
          <w:b/>
          <w:lang w:val="x-none" w:eastAsia="zh-CN"/>
        </w:rPr>
        <w:t xml:space="preserve">osal </w:t>
      </w:r>
      <w:r>
        <w:rPr>
          <w:rFonts w:eastAsiaTheme="minorEastAsia" w:hint="eastAsia"/>
          <w:b/>
          <w:lang w:val="x-none" w:eastAsia="zh-CN"/>
        </w:rPr>
        <w:t>3</w:t>
      </w:r>
      <w:r w:rsidRPr="00AD0C60">
        <w:rPr>
          <w:rFonts w:eastAsiaTheme="minorEastAsia" w:hint="eastAsia"/>
          <w:b/>
          <w:lang w:val="x-none" w:eastAsia="zh-CN"/>
        </w:rPr>
        <w:t xml:space="preserve">: </w:t>
      </w:r>
      <w:r>
        <w:rPr>
          <w:rFonts w:eastAsiaTheme="minorEastAsia"/>
          <w:b/>
          <w:lang w:eastAsia="zh-CN"/>
        </w:rPr>
        <w:t>S</w:t>
      </w:r>
      <w:r w:rsidRPr="006E0142">
        <w:rPr>
          <w:rFonts w:eastAsiaTheme="minorEastAsia"/>
          <w:b/>
          <w:lang w:eastAsia="zh-CN"/>
        </w:rPr>
        <w:t xml:space="preserve">ignaling </w:t>
      </w:r>
      <w:r>
        <w:rPr>
          <w:rFonts w:eastAsiaTheme="minorEastAsia" w:hint="eastAsia"/>
          <w:b/>
          <w:lang w:eastAsia="zh-CN"/>
        </w:rPr>
        <w:t>based MDT and</w:t>
      </w:r>
      <w:r w:rsidRPr="006E0142">
        <w:rPr>
          <w:rFonts w:eastAsiaTheme="minorEastAsia"/>
          <w:b/>
          <w:lang w:eastAsia="zh-CN"/>
        </w:rPr>
        <w:t xml:space="preserve"> management based MDT</w:t>
      </w:r>
      <w:r>
        <w:rPr>
          <w:rFonts w:eastAsiaTheme="minorEastAsia" w:hint="eastAsia"/>
          <w:b/>
          <w:lang w:eastAsia="zh-CN"/>
        </w:rPr>
        <w:t xml:space="preserve"> are both applicable for the </w:t>
      </w:r>
      <w:r w:rsidRPr="00CF1CB8">
        <w:rPr>
          <w:rFonts w:eastAsiaTheme="minorEastAsia"/>
          <w:b/>
          <w:lang w:val="x-none" w:eastAsia="zh-CN"/>
        </w:rPr>
        <w:t>data</w:t>
      </w:r>
      <w:r>
        <w:rPr>
          <w:rFonts w:eastAsiaTheme="minorEastAsia" w:hint="eastAsia"/>
          <w:b/>
          <w:lang w:val="x-none" w:eastAsia="zh-CN"/>
        </w:rPr>
        <w:t xml:space="preserve"> collection of AI/ML based model training, r</w:t>
      </w:r>
      <w:r w:rsidRPr="000F5FC9">
        <w:rPr>
          <w:rFonts w:eastAsiaTheme="minorEastAsia"/>
          <w:b/>
          <w:lang w:val="x-none" w:eastAsia="zh-CN"/>
        </w:rPr>
        <w:t xml:space="preserve">egardless of the final decision made by RAN2 to </w:t>
      </w:r>
      <w:r>
        <w:rPr>
          <w:rFonts w:eastAsiaTheme="minorEastAsia" w:hint="eastAsia"/>
          <w:b/>
          <w:lang w:val="x-none" w:eastAsia="zh-CN"/>
        </w:rPr>
        <w:t>enhance</w:t>
      </w:r>
      <w:r w:rsidRPr="000F5FC9">
        <w:rPr>
          <w:rFonts w:eastAsiaTheme="minorEastAsia"/>
          <w:b/>
          <w:lang w:val="x-none" w:eastAsia="zh-CN"/>
        </w:rPr>
        <w:t xml:space="preserve"> </w:t>
      </w:r>
      <w:r w:rsidRPr="00CB3E84">
        <w:rPr>
          <w:rFonts w:eastAsiaTheme="minorEastAsia"/>
          <w:b/>
          <w:lang w:val="x-none" w:eastAsia="zh-CN"/>
        </w:rPr>
        <w:t>logged MDT or immediate MDT</w:t>
      </w:r>
      <w:r>
        <w:rPr>
          <w:rFonts w:eastAsiaTheme="minorEastAsia" w:hint="eastAsia"/>
          <w:b/>
          <w:lang w:val="x-none" w:eastAsia="zh-CN"/>
        </w:rPr>
        <w:t>.</w:t>
      </w:r>
    </w:p>
    <w:p w:rsidR="000A048E" w:rsidRPr="00E413AD" w:rsidRDefault="00D619D5" w:rsidP="00A85DAC">
      <w:pPr>
        <w:spacing w:beforeLines="50" w:before="120" w:after="120"/>
        <w:jc w:val="both"/>
        <w:rPr>
          <w:rFonts w:eastAsiaTheme="minorEastAsia"/>
          <w:shd w:val="pct15" w:color="auto" w:fill="FFFFFF"/>
          <w:lang w:eastAsia="zh-CN"/>
        </w:rPr>
      </w:pPr>
      <w:r>
        <w:rPr>
          <w:rFonts w:eastAsiaTheme="minorEastAsia" w:hint="eastAsia"/>
          <w:shd w:val="pct15" w:color="auto" w:fill="FFFFFF"/>
          <w:lang w:eastAsia="zh-CN"/>
        </w:rPr>
        <w:t>For p</w:t>
      </w:r>
      <w:r w:rsidR="000A048E" w:rsidRPr="00E413AD">
        <w:rPr>
          <w:rFonts w:eastAsiaTheme="minorEastAsia"/>
          <w:shd w:val="pct15" w:color="auto" w:fill="FFFFFF"/>
          <w:lang w:eastAsia="zh-CN"/>
        </w:rPr>
        <w:t>ositioning accuracy enhancements</w:t>
      </w:r>
    </w:p>
    <w:p w:rsidR="008F5F2D" w:rsidRDefault="008F5F2D" w:rsidP="008F5F2D">
      <w:pPr>
        <w:pStyle w:val="sample-target"/>
        <w:spacing w:before="0" w:beforeAutospacing="0" w:afterLines="50" w:after="120" w:afterAutospacing="0"/>
        <w:jc w:val="both"/>
        <w:rPr>
          <w:rFonts w:ascii="Times New Roman" w:hAnsi="Times New Roman" w:cs="Times New Roman"/>
          <w:b/>
          <w:sz w:val="20"/>
        </w:rPr>
      </w:pPr>
      <w:r w:rsidRPr="006932B3">
        <w:rPr>
          <w:rFonts w:ascii="Times New Roman" w:hAnsi="Times New Roman" w:cs="Times New Roman" w:hint="eastAsia"/>
          <w:b/>
          <w:sz w:val="20"/>
        </w:rPr>
        <w:t xml:space="preserve">Proposal </w:t>
      </w:r>
      <w:r>
        <w:rPr>
          <w:rFonts w:ascii="Times New Roman" w:hAnsi="Times New Roman" w:cs="Times New Roman" w:hint="eastAsia"/>
          <w:b/>
          <w:sz w:val="20"/>
        </w:rPr>
        <w:t>4</w:t>
      </w:r>
      <w:r w:rsidRPr="006932B3">
        <w:rPr>
          <w:rFonts w:ascii="Times New Roman" w:hAnsi="Times New Roman" w:cs="Times New Roman" w:hint="eastAsia"/>
          <w:b/>
          <w:sz w:val="20"/>
        </w:rPr>
        <w:t xml:space="preserve">: </w:t>
      </w:r>
      <w:r w:rsidRPr="006932B3">
        <w:rPr>
          <w:rFonts w:ascii="Times New Roman" w:hAnsi="Times New Roman" w:cs="Times New Roman"/>
          <w:b/>
          <w:sz w:val="20"/>
        </w:rPr>
        <w:t xml:space="preserve">Follow RAN1’s common understanding that the discussion of 2nd priority cases </w:t>
      </w:r>
      <w:r>
        <w:rPr>
          <w:rFonts w:ascii="Times New Roman" w:hAnsi="Times New Roman" w:cs="Times New Roman" w:hint="eastAsia"/>
          <w:b/>
          <w:sz w:val="20"/>
        </w:rPr>
        <w:t xml:space="preserve">(case 2a/2b) </w:t>
      </w:r>
      <w:r w:rsidRPr="006932B3">
        <w:rPr>
          <w:rFonts w:ascii="Times New Roman" w:hAnsi="Times New Roman" w:cs="Times New Roman"/>
          <w:b/>
          <w:sz w:val="20"/>
        </w:rPr>
        <w:t>should not hinder the discussion of 1st priority cases</w:t>
      </w:r>
      <w:r>
        <w:rPr>
          <w:rFonts w:ascii="Times New Roman" w:hAnsi="Times New Roman" w:cs="Times New Roman" w:hint="eastAsia"/>
          <w:b/>
          <w:sz w:val="20"/>
        </w:rPr>
        <w:t xml:space="preserve"> (case 1/3a/3b)</w:t>
      </w:r>
      <w:r w:rsidRPr="006932B3">
        <w:rPr>
          <w:rFonts w:ascii="Times New Roman" w:hAnsi="Times New Roman" w:cs="Times New Roman"/>
          <w:b/>
          <w:sz w:val="20"/>
        </w:rPr>
        <w:t>, and artificial obstacles should not be imposed on the discussion of 2nd priority cases.</w:t>
      </w:r>
    </w:p>
    <w:p w:rsidR="008F5F2D" w:rsidRPr="00CC77B1" w:rsidRDefault="008F5F2D" w:rsidP="008F5F2D">
      <w:pPr>
        <w:spacing w:beforeLines="50" w:before="120" w:after="120"/>
        <w:jc w:val="both"/>
        <w:rPr>
          <w:i/>
          <w:u w:val="single"/>
        </w:rPr>
      </w:pPr>
      <w:r w:rsidRPr="00CC77B1">
        <w:rPr>
          <w:rFonts w:hint="eastAsia"/>
          <w:i/>
          <w:u w:val="single"/>
        </w:rPr>
        <w:t xml:space="preserve">Observation </w:t>
      </w:r>
      <w:r>
        <w:rPr>
          <w:rFonts w:eastAsiaTheme="minorEastAsia" w:hint="eastAsia"/>
          <w:i/>
          <w:u w:val="single"/>
          <w:lang w:eastAsia="zh-CN"/>
        </w:rPr>
        <w:t>2</w:t>
      </w:r>
      <w:r w:rsidRPr="00CC77B1">
        <w:rPr>
          <w:rFonts w:hint="eastAsia"/>
          <w:i/>
          <w:u w:val="single"/>
        </w:rPr>
        <w:t xml:space="preserve">: </w:t>
      </w:r>
      <w:r>
        <w:rPr>
          <w:rFonts w:eastAsiaTheme="minorEastAsia" w:hint="eastAsia"/>
          <w:i/>
          <w:u w:val="single"/>
          <w:lang w:eastAsia="zh-CN"/>
        </w:rPr>
        <w:t xml:space="preserve">The content of </w:t>
      </w:r>
      <w:r w:rsidRPr="00716EBB">
        <w:rPr>
          <w:rFonts w:eastAsiaTheme="minorEastAsia"/>
          <w:i/>
          <w:u w:val="single"/>
          <w:lang w:eastAsia="zh-CN"/>
        </w:rPr>
        <w:t xml:space="preserve">report </w:t>
      </w:r>
      <w:r>
        <w:rPr>
          <w:rFonts w:eastAsiaTheme="minorEastAsia" w:hint="eastAsia"/>
          <w:i/>
          <w:u w:val="single"/>
          <w:lang w:eastAsia="zh-CN"/>
        </w:rPr>
        <w:t>from</w:t>
      </w:r>
      <w:r w:rsidRPr="00716EBB">
        <w:rPr>
          <w:rFonts w:eastAsiaTheme="minorEastAsia"/>
          <w:i/>
          <w:u w:val="single"/>
          <w:lang w:eastAsia="zh-CN"/>
        </w:rPr>
        <w:t xml:space="preserve"> </w:t>
      </w:r>
      <w:r>
        <w:rPr>
          <w:rFonts w:eastAsiaTheme="minorEastAsia" w:hint="eastAsia"/>
          <w:i/>
          <w:u w:val="single"/>
          <w:lang w:eastAsia="zh-CN"/>
        </w:rPr>
        <w:t>gNB</w:t>
      </w:r>
      <w:r w:rsidRPr="00716EBB">
        <w:rPr>
          <w:rFonts w:eastAsiaTheme="minorEastAsia"/>
          <w:i/>
          <w:u w:val="single"/>
          <w:lang w:eastAsia="zh-CN"/>
        </w:rPr>
        <w:t>-side model inference</w:t>
      </w:r>
      <w:r>
        <w:rPr>
          <w:rFonts w:eastAsiaTheme="minorEastAsia" w:hint="eastAsia"/>
          <w:i/>
          <w:u w:val="single"/>
          <w:lang w:eastAsia="zh-CN"/>
        </w:rPr>
        <w:t xml:space="preserve"> output will </w:t>
      </w:r>
      <w:r w:rsidRPr="00716EBB">
        <w:rPr>
          <w:rFonts w:eastAsiaTheme="minorEastAsia"/>
          <w:i/>
          <w:u w:val="single"/>
          <w:lang w:eastAsia="zh-CN"/>
        </w:rPr>
        <w:t xml:space="preserve">implicitly impact data collection for </w:t>
      </w:r>
      <w:r>
        <w:rPr>
          <w:rFonts w:eastAsiaTheme="minorEastAsia" w:hint="eastAsia"/>
          <w:i/>
          <w:u w:val="single"/>
          <w:lang w:eastAsia="zh-CN"/>
        </w:rPr>
        <w:t xml:space="preserve">model </w:t>
      </w:r>
      <w:r w:rsidRPr="00716EBB">
        <w:rPr>
          <w:rFonts w:eastAsiaTheme="minorEastAsia"/>
          <w:i/>
          <w:u w:val="single"/>
          <w:lang w:eastAsia="zh-CN"/>
        </w:rPr>
        <w:t>training</w:t>
      </w:r>
      <w:r w:rsidRPr="00CC77B1">
        <w:rPr>
          <w:rFonts w:hint="eastAsia"/>
          <w:i/>
          <w:u w:val="single"/>
        </w:rPr>
        <w:t>.</w:t>
      </w:r>
    </w:p>
    <w:p w:rsidR="008F5F2D" w:rsidRPr="005F6FE6" w:rsidRDefault="008F5F2D" w:rsidP="008F5F2D">
      <w:pPr>
        <w:spacing w:after="120"/>
        <w:jc w:val="both"/>
        <w:rPr>
          <w:rFonts w:eastAsiaTheme="minorEastAsia"/>
          <w:b/>
          <w:lang w:eastAsia="zh-CN"/>
        </w:rPr>
      </w:pPr>
      <w:r w:rsidRPr="00CC77B1">
        <w:rPr>
          <w:rFonts w:hint="eastAsia"/>
          <w:b/>
        </w:rPr>
        <w:t>Propos</w:t>
      </w:r>
      <w:r w:rsidRPr="00C15AF4">
        <w:rPr>
          <w:rFonts w:hint="eastAsia"/>
          <w:b/>
        </w:rPr>
        <w:t xml:space="preserve">al </w:t>
      </w:r>
      <w:r>
        <w:rPr>
          <w:rFonts w:eastAsiaTheme="minorEastAsia" w:hint="eastAsia"/>
          <w:b/>
          <w:lang w:eastAsia="zh-CN"/>
        </w:rPr>
        <w:t>5</w:t>
      </w:r>
      <w:r w:rsidRPr="00C15AF4">
        <w:rPr>
          <w:b/>
        </w:rPr>
        <w:t xml:space="preserve">: </w:t>
      </w:r>
      <w:r w:rsidRPr="00470C3F">
        <w:rPr>
          <w:rFonts w:eastAsiaTheme="minorEastAsia"/>
          <w:b/>
          <w:lang w:eastAsia="zh-CN"/>
        </w:rPr>
        <w:t xml:space="preserve">Reuse legacy </w:t>
      </w:r>
      <w:proofErr w:type="spellStart"/>
      <w:r w:rsidRPr="00470C3F">
        <w:rPr>
          <w:rFonts w:eastAsiaTheme="minorEastAsia"/>
          <w:b/>
          <w:lang w:eastAsia="zh-CN"/>
        </w:rPr>
        <w:t>NRPPa</w:t>
      </w:r>
      <w:proofErr w:type="spellEnd"/>
      <w:r w:rsidRPr="00470C3F">
        <w:rPr>
          <w:rFonts w:eastAsiaTheme="minorEastAsia"/>
          <w:b/>
          <w:lang w:eastAsia="zh-CN"/>
        </w:rPr>
        <w:t xml:space="preserve"> message </w:t>
      </w:r>
      <w:r>
        <w:rPr>
          <w:rFonts w:eastAsiaTheme="minorEastAsia" w:hint="eastAsia"/>
          <w:b/>
          <w:lang w:eastAsia="zh-CN"/>
        </w:rPr>
        <w:t xml:space="preserve">and IEs </w:t>
      </w:r>
      <w:r w:rsidRPr="00C15AF4">
        <w:rPr>
          <w:rFonts w:eastAsiaTheme="minorEastAsia"/>
          <w:b/>
          <w:lang w:eastAsia="zh-CN"/>
        </w:rPr>
        <w:t xml:space="preserve">for </w:t>
      </w:r>
      <w:r>
        <w:rPr>
          <w:rFonts w:eastAsiaTheme="minorEastAsia" w:hint="eastAsia"/>
          <w:b/>
          <w:lang w:eastAsia="zh-CN"/>
        </w:rPr>
        <w:t>gNB</w:t>
      </w:r>
      <w:r w:rsidRPr="00C15AF4">
        <w:rPr>
          <w:rFonts w:eastAsiaTheme="minorEastAsia"/>
          <w:b/>
          <w:lang w:eastAsia="zh-CN"/>
        </w:rPr>
        <w:t xml:space="preserve">-side model </w:t>
      </w:r>
      <w:r>
        <w:rPr>
          <w:rFonts w:eastAsiaTheme="minorEastAsia" w:hint="eastAsia"/>
          <w:b/>
          <w:lang w:eastAsia="zh-CN"/>
        </w:rPr>
        <w:t>training</w:t>
      </w:r>
      <w:r w:rsidRPr="00C15AF4">
        <w:rPr>
          <w:rFonts w:eastAsiaTheme="minorEastAsia"/>
          <w:b/>
          <w:lang w:eastAsia="zh-CN"/>
        </w:rPr>
        <w:t xml:space="preserve"> </w:t>
      </w:r>
      <w:r>
        <w:rPr>
          <w:rFonts w:eastAsiaTheme="minorEastAsia" w:hint="eastAsia"/>
          <w:b/>
          <w:lang w:eastAsia="zh-CN"/>
        </w:rPr>
        <w:t xml:space="preserve">input of </w:t>
      </w:r>
      <w:proofErr w:type="spellStart"/>
      <w:r>
        <w:rPr>
          <w:rFonts w:eastAsiaTheme="minorEastAsia" w:hint="eastAsia"/>
          <w:b/>
          <w:lang w:eastAsia="zh-CN"/>
        </w:rPr>
        <w:t>Pos</w:t>
      </w:r>
      <w:proofErr w:type="spellEnd"/>
      <w:r>
        <w:rPr>
          <w:rFonts w:eastAsiaTheme="minorEastAsia" w:hint="eastAsia"/>
          <w:b/>
          <w:lang w:eastAsia="zh-CN"/>
        </w:rPr>
        <w:t xml:space="preserve"> </w:t>
      </w:r>
      <w:r w:rsidRPr="00C15AF4">
        <w:rPr>
          <w:rFonts w:eastAsiaTheme="minorEastAsia"/>
          <w:b/>
          <w:lang w:eastAsia="zh-CN"/>
        </w:rPr>
        <w:t xml:space="preserve">case </w:t>
      </w:r>
      <w:r>
        <w:rPr>
          <w:rFonts w:eastAsiaTheme="minorEastAsia" w:hint="eastAsia"/>
          <w:b/>
          <w:lang w:eastAsia="zh-CN"/>
        </w:rPr>
        <w:t>3a</w:t>
      </w:r>
      <w:r w:rsidRPr="00C15AF4">
        <w:rPr>
          <w:rFonts w:hint="eastAsia"/>
          <w:b/>
        </w:rPr>
        <w:t>.</w:t>
      </w:r>
    </w:p>
    <w:p w:rsidR="008F5F2D" w:rsidRPr="00CC77B1" w:rsidRDefault="008F5F2D" w:rsidP="008F5F2D">
      <w:pPr>
        <w:spacing w:beforeLines="50" w:before="120" w:after="120"/>
        <w:jc w:val="both"/>
        <w:rPr>
          <w:i/>
          <w:u w:val="single"/>
        </w:rPr>
      </w:pPr>
      <w:r w:rsidRPr="00CC77B1">
        <w:rPr>
          <w:rFonts w:hint="eastAsia"/>
          <w:i/>
          <w:u w:val="single"/>
        </w:rPr>
        <w:t xml:space="preserve">Observation </w:t>
      </w:r>
      <w:r>
        <w:rPr>
          <w:rFonts w:eastAsiaTheme="minorEastAsia" w:hint="eastAsia"/>
          <w:i/>
          <w:u w:val="single"/>
          <w:lang w:eastAsia="zh-CN"/>
        </w:rPr>
        <w:t>3</w:t>
      </w:r>
      <w:r w:rsidRPr="00CC77B1">
        <w:rPr>
          <w:rFonts w:hint="eastAsia"/>
          <w:i/>
          <w:u w:val="single"/>
        </w:rPr>
        <w:t xml:space="preserve">: </w:t>
      </w:r>
      <w:r>
        <w:rPr>
          <w:rFonts w:eastAsiaTheme="minorEastAsia" w:hint="eastAsia"/>
          <w:i/>
          <w:u w:val="single"/>
          <w:lang w:eastAsia="zh-CN"/>
        </w:rPr>
        <w:t>The content of m</w:t>
      </w:r>
      <w:r w:rsidRPr="00716EBB">
        <w:rPr>
          <w:rFonts w:eastAsiaTheme="minorEastAsia"/>
          <w:i/>
          <w:u w:val="single"/>
          <w:lang w:eastAsia="zh-CN"/>
        </w:rPr>
        <w:t>easurement report for LMF-side model inference</w:t>
      </w:r>
      <w:r>
        <w:rPr>
          <w:rFonts w:eastAsiaTheme="minorEastAsia" w:hint="eastAsia"/>
          <w:i/>
          <w:u w:val="single"/>
          <w:lang w:eastAsia="zh-CN"/>
        </w:rPr>
        <w:t xml:space="preserve"> will </w:t>
      </w:r>
      <w:r w:rsidRPr="00716EBB">
        <w:rPr>
          <w:rFonts w:eastAsiaTheme="minorEastAsia"/>
          <w:i/>
          <w:u w:val="single"/>
          <w:lang w:eastAsia="zh-CN"/>
        </w:rPr>
        <w:t xml:space="preserve">implicitly impact data collection for </w:t>
      </w:r>
      <w:r>
        <w:rPr>
          <w:rFonts w:eastAsiaTheme="minorEastAsia" w:hint="eastAsia"/>
          <w:i/>
          <w:u w:val="single"/>
          <w:lang w:eastAsia="zh-CN"/>
        </w:rPr>
        <w:t xml:space="preserve">model </w:t>
      </w:r>
      <w:r w:rsidRPr="00716EBB">
        <w:rPr>
          <w:rFonts w:eastAsiaTheme="minorEastAsia"/>
          <w:i/>
          <w:u w:val="single"/>
          <w:lang w:eastAsia="zh-CN"/>
        </w:rPr>
        <w:t>training</w:t>
      </w:r>
      <w:r w:rsidRPr="00CC77B1">
        <w:rPr>
          <w:rFonts w:hint="eastAsia"/>
          <w:i/>
          <w:u w:val="single"/>
        </w:rPr>
        <w:t>.</w:t>
      </w:r>
    </w:p>
    <w:p w:rsidR="008F5F2D" w:rsidRPr="00CC77B1" w:rsidRDefault="008F5F2D" w:rsidP="008F5F2D">
      <w:pPr>
        <w:spacing w:after="120"/>
        <w:jc w:val="both"/>
        <w:rPr>
          <w:i/>
          <w:u w:val="single"/>
        </w:rPr>
      </w:pPr>
      <w:r w:rsidRPr="00CC77B1">
        <w:rPr>
          <w:rFonts w:hint="eastAsia"/>
          <w:i/>
          <w:u w:val="single"/>
        </w:rPr>
        <w:t xml:space="preserve">Observation </w:t>
      </w:r>
      <w:r>
        <w:rPr>
          <w:rFonts w:eastAsiaTheme="minorEastAsia" w:hint="eastAsia"/>
          <w:i/>
          <w:u w:val="single"/>
          <w:lang w:eastAsia="zh-CN"/>
        </w:rPr>
        <w:t>4</w:t>
      </w:r>
      <w:r w:rsidRPr="00CC77B1">
        <w:rPr>
          <w:rFonts w:hint="eastAsia"/>
          <w:i/>
          <w:u w:val="single"/>
        </w:rPr>
        <w:t xml:space="preserve">: </w:t>
      </w:r>
      <w:r>
        <w:rPr>
          <w:rFonts w:eastAsiaTheme="minorEastAsia" w:hint="eastAsia"/>
          <w:i/>
          <w:u w:val="single"/>
          <w:lang w:eastAsia="zh-CN"/>
        </w:rPr>
        <w:t xml:space="preserve">At least </w:t>
      </w:r>
      <w:r w:rsidRPr="00D6573A">
        <w:rPr>
          <w:rFonts w:eastAsiaTheme="minorEastAsia"/>
          <w:i/>
          <w:u w:val="single"/>
          <w:lang w:eastAsia="zh-CN"/>
        </w:rPr>
        <w:t>AI/ML related</w:t>
      </w:r>
      <w:r w:rsidRPr="00D6573A">
        <w:rPr>
          <w:rFonts w:eastAsiaTheme="minorEastAsia" w:hint="eastAsia"/>
          <w:i/>
          <w:u w:val="single"/>
          <w:lang w:eastAsia="zh-CN"/>
        </w:rPr>
        <w:t xml:space="preserve"> </w:t>
      </w:r>
      <w:r>
        <w:rPr>
          <w:rFonts w:eastAsiaTheme="minorEastAsia" w:hint="eastAsia"/>
          <w:i/>
          <w:u w:val="single"/>
          <w:lang w:eastAsia="zh-CN"/>
        </w:rPr>
        <w:t>UE</w:t>
      </w:r>
      <w:r w:rsidRPr="00CC77B1">
        <w:rPr>
          <w:i/>
          <w:u w:val="single"/>
        </w:rPr>
        <w:t xml:space="preserve"> </w:t>
      </w:r>
      <w:r w:rsidRPr="00CC77B1">
        <w:rPr>
          <w:rFonts w:hint="eastAsia"/>
          <w:i/>
          <w:u w:val="single"/>
        </w:rPr>
        <w:t>measurement</w:t>
      </w:r>
      <w:r w:rsidRPr="00CC77B1">
        <w:rPr>
          <w:i/>
          <w:u w:val="single"/>
        </w:rPr>
        <w:t xml:space="preserve"> </w:t>
      </w:r>
      <w:r>
        <w:rPr>
          <w:rFonts w:eastAsiaTheme="minorEastAsia" w:hint="eastAsia"/>
          <w:i/>
          <w:u w:val="single"/>
          <w:lang w:eastAsia="zh-CN"/>
        </w:rPr>
        <w:t xml:space="preserve">of DP/PDP </w:t>
      </w:r>
      <w:r w:rsidRPr="00CC77B1">
        <w:rPr>
          <w:i/>
          <w:u w:val="single"/>
        </w:rPr>
        <w:t xml:space="preserve">needs to be transmitted </w:t>
      </w:r>
      <w:r>
        <w:rPr>
          <w:rFonts w:eastAsiaTheme="minorEastAsia" w:hint="eastAsia"/>
          <w:i/>
          <w:u w:val="single"/>
          <w:lang w:eastAsia="zh-CN"/>
        </w:rPr>
        <w:t xml:space="preserve">from UE </w:t>
      </w:r>
      <w:r w:rsidRPr="00CC77B1">
        <w:rPr>
          <w:i/>
          <w:u w:val="single"/>
        </w:rPr>
        <w:t>to LMF</w:t>
      </w:r>
      <w:r w:rsidRPr="00CC77B1">
        <w:rPr>
          <w:rFonts w:hint="eastAsia"/>
          <w:i/>
          <w:u w:val="single"/>
        </w:rPr>
        <w:t xml:space="preserve"> </w:t>
      </w:r>
      <w:r>
        <w:rPr>
          <w:rFonts w:eastAsiaTheme="minorEastAsia" w:hint="eastAsia"/>
          <w:i/>
          <w:u w:val="single"/>
          <w:lang w:eastAsia="zh-CN"/>
        </w:rPr>
        <w:t>for case 2b</w:t>
      </w:r>
      <w:r w:rsidRPr="00CC77B1">
        <w:rPr>
          <w:rFonts w:hint="eastAsia"/>
          <w:i/>
          <w:u w:val="single"/>
        </w:rPr>
        <w:t>.</w:t>
      </w:r>
    </w:p>
    <w:p w:rsidR="008F5F2D" w:rsidRPr="005F6FE6" w:rsidRDefault="008F5F2D" w:rsidP="008F5F2D">
      <w:pPr>
        <w:spacing w:after="120"/>
        <w:jc w:val="both"/>
        <w:rPr>
          <w:rFonts w:eastAsiaTheme="minorEastAsia"/>
          <w:b/>
          <w:lang w:eastAsia="zh-CN"/>
        </w:rPr>
      </w:pPr>
      <w:r w:rsidRPr="00CC77B1">
        <w:rPr>
          <w:rFonts w:hint="eastAsia"/>
          <w:b/>
        </w:rPr>
        <w:t>Propos</w:t>
      </w:r>
      <w:r w:rsidRPr="00C15AF4">
        <w:rPr>
          <w:rFonts w:hint="eastAsia"/>
          <w:b/>
        </w:rPr>
        <w:t xml:space="preserve">al </w:t>
      </w:r>
      <w:r>
        <w:rPr>
          <w:rFonts w:eastAsiaTheme="minorEastAsia" w:hint="eastAsia"/>
          <w:b/>
          <w:lang w:eastAsia="zh-CN"/>
        </w:rPr>
        <w:t>6</w:t>
      </w:r>
      <w:r w:rsidRPr="00C15AF4">
        <w:rPr>
          <w:b/>
        </w:rPr>
        <w:t xml:space="preserve">: </w:t>
      </w:r>
      <w:r w:rsidRPr="00C15AF4">
        <w:rPr>
          <w:rFonts w:eastAsiaTheme="minorEastAsia" w:hint="eastAsia"/>
          <w:b/>
          <w:lang w:eastAsia="zh-CN"/>
        </w:rPr>
        <w:t xml:space="preserve">Introduce </w:t>
      </w:r>
      <w:r w:rsidRPr="00C15AF4">
        <w:rPr>
          <w:rFonts w:eastAsiaTheme="minorEastAsia"/>
          <w:b/>
          <w:lang w:eastAsia="zh-CN"/>
        </w:rPr>
        <w:t xml:space="preserve">the AL/ML specific measurement for LMF-side model </w:t>
      </w:r>
      <w:r>
        <w:rPr>
          <w:rFonts w:eastAsiaTheme="minorEastAsia" w:hint="eastAsia"/>
          <w:b/>
          <w:lang w:eastAsia="zh-CN"/>
        </w:rPr>
        <w:t>training</w:t>
      </w:r>
      <w:r w:rsidRPr="00C15AF4">
        <w:rPr>
          <w:rFonts w:eastAsiaTheme="minorEastAsia"/>
          <w:b/>
          <w:lang w:eastAsia="zh-CN"/>
        </w:rPr>
        <w:t xml:space="preserve"> input </w:t>
      </w:r>
      <w:r w:rsidRPr="00C15AF4">
        <w:rPr>
          <w:rFonts w:eastAsiaTheme="minorEastAsia" w:hint="eastAsia"/>
          <w:b/>
          <w:lang w:eastAsia="zh-CN"/>
        </w:rPr>
        <w:t xml:space="preserve">into </w:t>
      </w:r>
      <w:r w:rsidRPr="00C15AF4">
        <w:rPr>
          <w:rFonts w:eastAsiaTheme="minorEastAsia"/>
          <w:b/>
          <w:lang w:eastAsia="zh-CN"/>
        </w:rPr>
        <w:t xml:space="preserve">LPP message for </w:t>
      </w:r>
      <w:proofErr w:type="spellStart"/>
      <w:r>
        <w:rPr>
          <w:rFonts w:eastAsiaTheme="minorEastAsia" w:hint="eastAsia"/>
          <w:b/>
          <w:lang w:eastAsia="zh-CN"/>
        </w:rPr>
        <w:t>Pos</w:t>
      </w:r>
      <w:proofErr w:type="spellEnd"/>
      <w:r>
        <w:rPr>
          <w:rFonts w:eastAsiaTheme="minorEastAsia" w:hint="eastAsia"/>
          <w:b/>
          <w:lang w:eastAsia="zh-CN"/>
        </w:rPr>
        <w:t xml:space="preserve"> </w:t>
      </w:r>
      <w:r w:rsidRPr="00C15AF4">
        <w:rPr>
          <w:rFonts w:eastAsiaTheme="minorEastAsia"/>
          <w:b/>
          <w:lang w:eastAsia="zh-CN"/>
        </w:rPr>
        <w:t>case 2b</w:t>
      </w:r>
      <w:r w:rsidRPr="00C15AF4">
        <w:rPr>
          <w:rFonts w:hint="eastAsia"/>
          <w:b/>
        </w:rPr>
        <w:t>.</w:t>
      </w:r>
      <w:r>
        <w:rPr>
          <w:rFonts w:eastAsiaTheme="minorEastAsia" w:hint="eastAsia"/>
          <w:b/>
          <w:lang w:eastAsia="zh-CN"/>
        </w:rPr>
        <w:t xml:space="preserve"> </w:t>
      </w:r>
      <w:r w:rsidRPr="005F6FE6">
        <w:rPr>
          <w:rFonts w:eastAsiaTheme="minorEastAsia"/>
          <w:b/>
          <w:lang w:eastAsia="zh-CN"/>
        </w:rPr>
        <w:t>And wait for more RAN1 progress on detailed channel measurement content</w:t>
      </w:r>
      <w:r>
        <w:rPr>
          <w:rFonts w:eastAsiaTheme="minorEastAsia" w:hint="eastAsia"/>
          <w:b/>
          <w:lang w:eastAsia="zh-CN"/>
        </w:rPr>
        <w:t>,</w:t>
      </w:r>
      <w:r w:rsidRPr="005F6FE6">
        <w:rPr>
          <w:rFonts w:eastAsiaTheme="minorEastAsia"/>
          <w:b/>
          <w:lang w:eastAsia="zh-CN"/>
        </w:rPr>
        <w:t xml:space="preserve"> </w:t>
      </w:r>
      <w:r w:rsidRPr="00C15AF4">
        <w:rPr>
          <w:rFonts w:eastAsiaTheme="minorEastAsia"/>
          <w:b/>
          <w:lang w:eastAsia="zh-CN"/>
        </w:rPr>
        <w:t>e.g. DP/PDP/</w:t>
      </w:r>
      <w:proofErr w:type="gramStart"/>
      <w:r w:rsidRPr="00C15AF4">
        <w:rPr>
          <w:rFonts w:eastAsiaTheme="minorEastAsia"/>
          <w:b/>
          <w:lang w:eastAsia="zh-CN"/>
        </w:rPr>
        <w:t>CIR(</w:t>
      </w:r>
      <w:proofErr w:type="gramEnd"/>
      <w:r w:rsidRPr="00C15AF4">
        <w:rPr>
          <w:rFonts w:eastAsiaTheme="minorEastAsia"/>
          <w:b/>
          <w:lang w:eastAsia="zh-CN"/>
        </w:rPr>
        <w:t>FFS)</w:t>
      </w:r>
      <w:r>
        <w:rPr>
          <w:rFonts w:eastAsiaTheme="minorEastAsia" w:hint="eastAsia"/>
          <w:b/>
          <w:lang w:eastAsia="zh-CN"/>
        </w:rPr>
        <w:t>.</w:t>
      </w:r>
    </w:p>
    <w:p w:rsidR="00B728F8" w:rsidRPr="00C15AF4" w:rsidRDefault="008F5F2D" w:rsidP="00A85DAC">
      <w:pPr>
        <w:spacing w:after="120"/>
        <w:jc w:val="both"/>
        <w:rPr>
          <w:rFonts w:eastAsiaTheme="minorEastAsia"/>
          <w:b/>
          <w:lang w:eastAsia="zh-CN"/>
        </w:rPr>
      </w:pPr>
      <w:r w:rsidRPr="00636517">
        <w:rPr>
          <w:rFonts w:eastAsiaTheme="minorEastAsia"/>
          <w:b/>
          <w:lang w:val="x-none" w:eastAsia="zh-CN"/>
        </w:rPr>
        <w:lastRenderedPageBreak/>
        <w:t xml:space="preserve">Proposal </w:t>
      </w:r>
      <w:r>
        <w:rPr>
          <w:rFonts w:eastAsiaTheme="minorEastAsia" w:hint="eastAsia"/>
          <w:b/>
          <w:lang w:val="x-none" w:eastAsia="zh-CN"/>
        </w:rPr>
        <w:t>7</w:t>
      </w:r>
      <w:r w:rsidRPr="00636517">
        <w:rPr>
          <w:rFonts w:eastAsiaTheme="minorEastAsia"/>
          <w:b/>
          <w:lang w:val="x-none" w:eastAsia="zh-CN"/>
        </w:rPr>
        <w:t xml:space="preserve">: </w:t>
      </w:r>
      <w:r w:rsidRPr="0098287A">
        <w:rPr>
          <w:rFonts w:eastAsiaTheme="minorEastAsia"/>
          <w:b/>
          <w:lang w:val="x-none" w:eastAsia="zh-CN"/>
        </w:rPr>
        <w:t xml:space="preserve">Reuse legacy </w:t>
      </w:r>
      <w:proofErr w:type="spellStart"/>
      <w:r>
        <w:rPr>
          <w:rFonts w:eastAsiaTheme="minorEastAsia" w:hint="eastAsia"/>
          <w:b/>
          <w:lang w:val="x-none" w:eastAsia="zh-CN"/>
        </w:rPr>
        <w:t>NRPPa</w:t>
      </w:r>
      <w:proofErr w:type="spellEnd"/>
      <w:r>
        <w:rPr>
          <w:rFonts w:eastAsiaTheme="minorEastAsia" w:hint="eastAsia"/>
          <w:b/>
          <w:lang w:val="x-none" w:eastAsia="zh-CN"/>
        </w:rPr>
        <w:t xml:space="preserve"> </w:t>
      </w:r>
      <w:r w:rsidRPr="0098287A">
        <w:rPr>
          <w:rFonts w:eastAsiaTheme="minorEastAsia"/>
          <w:b/>
          <w:lang w:val="x-none" w:eastAsia="zh-CN"/>
        </w:rPr>
        <w:t>message</w:t>
      </w:r>
      <w:r>
        <w:rPr>
          <w:rFonts w:eastAsiaTheme="minorEastAsia" w:hint="eastAsia"/>
          <w:b/>
          <w:lang w:val="x-none" w:eastAsia="zh-CN"/>
        </w:rPr>
        <w:t xml:space="preserve"> </w:t>
      </w:r>
      <w:r w:rsidRPr="0098287A">
        <w:rPr>
          <w:rFonts w:eastAsiaTheme="minorEastAsia"/>
          <w:b/>
          <w:lang w:val="x-none" w:eastAsia="zh-CN"/>
        </w:rPr>
        <w:t xml:space="preserve">for </w:t>
      </w:r>
      <w:r w:rsidRPr="00C15AF4">
        <w:rPr>
          <w:rFonts w:eastAsiaTheme="minorEastAsia"/>
          <w:b/>
          <w:lang w:eastAsia="zh-CN"/>
        </w:rPr>
        <w:t xml:space="preserve">LMF-side model </w:t>
      </w:r>
      <w:r>
        <w:rPr>
          <w:rFonts w:eastAsiaTheme="minorEastAsia" w:hint="eastAsia"/>
          <w:b/>
          <w:lang w:eastAsia="zh-CN"/>
        </w:rPr>
        <w:t>training</w:t>
      </w:r>
      <w:r w:rsidRPr="00C15AF4">
        <w:rPr>
          <w:rFonts w:eastAsiaTheme="minorEastAsia"/>
          <w:b/>
          <w:lang w:eastAsia="zh-CN"/>
        </w:rPr>
        <w:t xml:space="preserve"> input</w:t>
      </w:r>
      <w:r w:rsidRPr="0098287A">
        <w:rPr>
          <w:rFonts w:eastAsiaTheme="minorEastAsia"/>
          <w:b/>
          <w:lang w:val="x-none" w:eastAsia="zh-CN"/>
        </w:rPr>
        <w:t xml:space="preserve"> for </w:t>
      </w:r>
      <w:proofErr w:type="spellStart"/>
      <w:r>
        <w:rPr>
          <w:rFonts w:eastAsiaTheme="minorEastAsia" w:hint="eastAsia"/>
          <w:b/>
          <w:lang w:val="x-none" w:eastAsia="zh-CN"/>
        </w:rPr>
        <w:t>Pos</w:t>
      </w:r>
      <w:proofErr w:type="spellEnd"/>
      <w:r>
        <w:rPr>
          <w:rFonts w:eastAsiaTheme="minorEastAsia" w:hint="eastAsia"/>
          <w:b/>
          <w:lang w:val="x-none" w:eastAsia="zh-CN"/>
        </w:rPr>
        <w:t xml:space="preserve"> </w:t>
      </w:r>
      <w:r w:rsidRPr="0098287A">
        <w:rPr>
          <w:rFonts w:eastAsiaTheme="minorEastAsia"/>
          <w:b/>
          <w:lang w:val="x-none" w:eastAsia="zh-CN"/>
        </w:rPr>
        <w:t>case 3</w:t>
      </w:r>
      <w:r>
        <w:rPr>
          <w:rFonts w:eastAsiaTheme="minorEastAsia" w:hint="eastAsia"/>
          <w:b/>
          <w:lang w:val="x-none" w:eastAsia="zh-CN"/>
        </w:rPr>
        <w:t>b</w:t>
      </w:r>
      <w:r w:rsidRPr="0098287A">
        <w:rPr>
          <w:rFonts w:eastAsiaTheme="minorEastAsia"/>
          <w:b/>
          <w:lang w:val="x-none" w:eastAsia="zh-CN"/>
        </w:rPr>
        <w:t>.</w:t>
      </w:r>
      <w:r>
        <w:rPr>
          <w:rFonts w:eastAsiaTheme="minorEastAsia" w:hint="eastAsia"/>
          <w:b/>
          <w:lang w:val="x-none" w:eastAsia="zh-CN"/>
        </w:rPr>
        <w:t xml:space="preserve"> T</w:t>
      </w:r>
      <w:r w:rsidRPr="00F05418">
        <w:rPr>
          <w:rFonts w:eastAsiaTheme="minorEastAsia"/>
          <w:b/>
          <w:lang w:val="x-none" w:eastAsia="zh-CN"/>
        </w:rPr>
        <w:t>he intermediate positioning measurement result</w:t>
      </w:r>
      <w:r>
        <w:rPr>
          <w:rFonts w:eastAsiaTheme="minorEastAsia" w:hint="eastAsia"/>
          <w:b/>
          <w:lang w:val="x-none" w:eastAsia="zh-CN"/>
        </w:rPr>
        <w:t xml:space="preserve"> of </w:t>
      </w:r>
      <w:r w:rsidRPr="00F05418">
        <w:rPr>
          <w:rFonts w:eastAsiaTheme="minorEastAsia"/>
          <w:b/>
          <w:lang w:val="x-none" w:eastAsia="zh-CN"/>
        </w:rPr>
        <w:t>DP/PDP/CIR(FFS)</w:t>
      </w:r>
      <w:r>
        <w:rPr>
          <w:rFonts w:eastAsiaTheme="minorEastAsia" w:hint="eastAsia"/>
          <w:b/>
          <w:lang w:val="x-none" w:eastAsia="zh-CN"/>
        </w:rPr>
        <w:t xml:space="preserve"> can be introduced as new IEs in the legacy </w:t>
      </w:r>
      <w:proofErr w:type="spellStart"/>
      <w:r>
        <w:rPr>
          <w:rFonts w:eastAsiaTheme="minorEastAsia" w:hint="eastAsia"/>
          <w:b/>
          <w:lang w:val="x-none" w:eastAsia="zh-CN"/>
        </w:rPr>
        <w:t>NRPPa</w:t>
      </w:r>
      <w:proofErr w:type="spellEnd"/>
      <w:r>
        <w:rPr>
          <w:rFonts w:eastAsiaTheme="minorEastAsia" w:hint="eastAsia"/>
          <w:b/>
          <w:lang w:val="x-none" w:eastAsia="zh-CN"/>
        </w:rPr>
        <w:t xml:space="preserve"> message.</w:t>
      </w:r>
    </w:p>
    <w:p w:rsidR="0086263D" w:rsidRDefault="0007136D" w:rsidP="006D6167">
      <w:pPr>
        <w:pStyle w:val="1"/>
        <w:numPr>
          <w:ilvl w:val="0"/>
          <w:numId w:val="7"/>
        </w:numPr>
        <w:ind w:left="432" w:hanging="432"/>
        <w:rPr>
          <w:lang w:eastAsia="zh-CN"/>
        </w:rPr>
      </w:pPr>
      <w:r>
        <w:rPr>
          <w:lang w:eastAsia="zh-CN"/>
        </w:rPr>
        <w:t>References</w:t>
      </w:r>
    </w:p>
    <w:p w:rsidR="00A7358F" w:rsidRPr="00A7358F" w:rsidRDefault="00054E98" w:rsidP="00054E98">
      <w:pPr>
        <w:pStyle w:val="ad"/>
        <w:numPr>
          <w:ilvl w:val="0"/>
          <w:numId w:val="4"/>
        </w:numPr>
        <w:spacing w:after="120"/>
        <w:ind w:leftChars="0"/>
        <w:rPr>
          <w:rFonts w:ascii="Times New Roman" w:eastAsia="宋体" w:hAnsi="Times New Roman"/>
          <w:szCs w:val="21"/>
        </w:rPr>
      </w:pPr>
      <w:bookmarkStart w:id="4" w:name="_Ref64637089"/>
      <w:bookmarkStart w:id="5" w:name="_Ref64636111"/>
      <w:bookmarkStart w:id="6" w:name="_Ref100845924"/>
      <w:r w:rsidRPr="00054E98">
        <w:rPr>
          <w:rFonts w:ascii="Times New Roman" w:eastAsia="宋体" w:hAnsi="Times New Roman"/>
          <w:szCs w:val="21"/>
        </w:rPr>
        <w:t>R2-2404102</w:t>
      </w:r>
      <w:r w:rsidR="004D6BE4">
        <w:rPr>
          <w:rFonts w:ascii="Times New Roman" w:eastAsia="宋体" w:hAnsi="Times New Roman" w:hint="eastAsia"/>
          <w:szCs w:val="21"/>
          <w:lang w:eastAsia="zh-CN"/>
        </w:rPr>
        <w:t>,</w:t>
      </w:r>
      <w:r w:rsidRPr="00054E98">
        <w:rPr>
          <w:rFonts w:ascii="Times New Roman" w:eastAsia="宋体" w:hAnsi="Times New Roman"/>
          <w:szCs w:val="21"/>
        </w:rPr>
        <w:t xml:space="preserve"> RAN2#125bis Meeting Report, RAN2</w:t>
      </w:r>
    </w:p>
    <w:bookmarkEnd w:id="4"/>
    <w:bookmarkEnd w:id="5"/>
    <w:bookmarkEnd w:id="6"/>
    <w:p w:rsidR="00AC65F9" w:rsidRPr="00A7358F" w:rsidRDefault="002522D8">
      <w:pPr>
        <w:pStyle w:val="ad"/>
        <w:numPr>
          <w:ilvl w:val="0"/>
          <w:numId w:val="4"/>
        </w:numPr>
        <w:spacing w:beforeLines="50" w:before="120" w:afterLines="0" w:after="120"/>
        <w:ind w:leftChars="0"/>
        <w:jc w:val="both"/>
        <w:rPr>
          <w:rFonts w:ascii="Times New Roman" w:eastAsia="宋体" w:hAnsi="Times New Roman"/>
          <w:szCs w:val="21"/>
        </w:rPr>
      </w:pPr>
      <w:r w:rsidRPr="00A7358F">
        <w:rPr>
          <w:rFonts w:ascii="Times New Roman" w:hAnsi="Times New Roman"/>
        </w:rPr>
        <w:t>R2-</w:t>
      </w:r>
      <w:r w:rsidR="00A7358F" w:rsidRPr="00A7358F">
        <w:rPr>
          <w:rFonts w:ascii="Times New Roman" w:hAnsi="Times New Roman"/>
        </w:rPr>
        <w:t>240</w:t>
      </w:r>
      <w:r w:rsidR="00A7358F">
        <w:rPr>
          <w:rFonts w:ascii="Times New Roman" w:eastAsiaTheme="minorEastAsia" w:hAnsi="Times New Roman" w:hint="eastAsia"/>
          <w:lang w:eastAsia="zh-CN"/>
        </w:rPr>
        <w:t>4692</w:t>
      </w:r>
      <w:r w:rsidRPr="00A7358F">
        <w:rPr>
          <w:rFonts w:ascii="Times New Roman" w:eastAsiaTheme="minorEastAsia" w:hAnsi="Times New Roman"/>
          <w:lang w:eastAsia="zh-CN"/>
        </w:rPr>
        <w:t>,</w:t>
      </w:r>
      <w:r w:rsidRPr="00A7358F" w:rsidDel="002E15D8">
        <w:rPr>
          <w:rFonts w:ascii="Times New Roman" w:hAnsi="Times New Roman"/>
        </w:rPr>
        <w:t xml:space="preserve"> </w:t>
      </w:r>
      <w:r w:rsidR="00A7358F" w:rsidRPr="00A7358F">
        <w:rPr>
          <w:rFonts w:ascii="Times New Roman" w:hAnsi="Times New Roman"/>
        </w:rPr>
        <w:t>Discussion on LCM for Positioning use case</w:t>
      </w:r>
      <w:r w:rsidRPr="00A7358F">
        <w:rPr>
          <w:rFonts w:ascii="Times New Roman" w:eastAsia="宋体" w:hAnsi="Times New Roman"/>
          <w:szCs w:val="21"/>
          <w:lang w:eastAsia="zh-CN"/>
        </w:rPr>
        <w:t>, CATT</w:t>
      </w:r>
    </w:p>
    <w:p w:rsidR="00AC65F9" w:rsidRPr="0073530D" w:rsidRDefault="00AC65F9" w:rsidP="00AC65F9">
      <w:pPr>
        <w:pStyle w:val="ac"/>
        <w:snapToGrid w:val="0"/>
        <w:spacing w:beforeLines="50" w:before="120"/>
        <w:contextualSpacing/>
        <w:rPr>
          <w:rFonts w:eastAsia="宋体"/>
          <w:szCs w:val="21"/>
          <w:lang w:val="en-GB" w:eastAsia="zh-CN"/>
        </w:rPr>
      </w:pPr>
    </w:p>
    <w:sectPr w:rsidR="00AC65F9" w:rsidRPr="0073530D">
      <w:headerReference w:type="even" r:id="rId9"/>
      <w:headerReference w:type="default" r:id="rId10"/>
      <w:footerReference w:type="even" r:id="rId11"/>
      <w:footerReference w:type="default" r:id="rId12"/>
      <w:headerReference w:type="first" r:id="rId13"/>
      <w:footerReference w:type="first" r:id="rId14"/>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B500BFC" w15:done="0"/>
  <w15:commentEx w15:paraId="252F7B1D" w15:done="0"/>
  <w15:commentEx w15:paraId="38E890EC" w15:done="0"/>
  <w15:commentEx w15:paraId="7A636263" w15:done="0"/>
  <w15:commentEx w15:paraId="4ECF26FD" w15:done="0"/>
  <w15:commentEx w15:paraId="58BBEEFE" w15:done="0"/>
  <w15:commentEx w15:paraId="3FE2E2F4" w15:done="0"/>
  <w15:commentEx w15:paraId="1AACA264" w15:done="0"/>
  <w15:commentEx w15:paraId="2DAA021F" w15:done="0"/>
  <w15:commentEx w15:paraId="6E203667" w15:done="0"/>
  <w15:commentEx w15:paraId="7B23218C" w15:done="0"/>
  <w15:commentEx w15:paraId="0DCAED6D" w15:done="0"/>
  <w15:commentEx w15:paraId="2E9D2BC0"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513F2" w:rsidRDefault="002513F2">
      <w:pPr>
        <w:spacing w:after="120"/>
        <w:ind w:leftChars="-1" w:left="-2"/>
      </w:pPr>
      <w:r>
        <w:separator/>
      </w:r>
    </w:p>
  </w:endnote>
  <w:endnote w:type="continuationSeparator" w:id="0">
    <w:p w:rsidR="002513F2" w:rsidRDefault="002513F2">
      <w:pPr>
        <w:spacing w:after="120"/>
        <w:ind w:leftChars="-1" w:left="-2"/>
      </w:pPr>
      <w:r>
        <w:continuationSeparator/>
      </w:r>
    </w:p>
  </w:endnote>
  <w:endnote w:type="continuationNotice" w:id="1">
    <w:p w:rsidR="002513F2" w:rsidRDefault="002513F2" w:rsidP="00C70398">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24A3" w:rsidRDefault="00E824A3" w:rsidP="00C70398">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24A3" w:rsidRDefault="00E824A3">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24A3" w:rsidRDefault="00E824A3" w:rsidP="00C70398">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513F2" w:rsidRDefault="002513F2" w:rsidP="00C70398">
      <w:pPr>
        <w:spacing w:after="120"/>
        <w:ind w:leftChars="-1" w:left="-2"/>
      </w:pPr>
      <w:r>
        <w:separator/>
      </w:r>
    </w:p>
  </w:footnote>
  <w:footnote w:type="continuationSeparator" w:id="0">
    <w:p w:rsidR="002513F2" w:rsidRDefault="002513F2">
      <w:pPr>
        <w:spacing w:after="120"/>
        <w:ind w:leftChars="-1" w:left="-2"/>
      </w:pPr>
      <w:r>
        <w:continuationSeparator/>
      </w:r>
    </w:p>
  </w:footnote>
  <w:footnote w:type="continuationNotice" w:id="1">
    <w:p w:rsidR="002513F2" w:rsidRDefault="002513F2" w:rsidP="00C70398">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24A3" w:rsidRDefault="00E824A3" w:rsidP="00C70398">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24A3" w:rsidRDefault="00E824A3" w:rsidP="00B050A9">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24A3" w:rsidRDefault="00E824A3" w:rsidP="00C70398">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2E10A7"/>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058D147C"/>
    <w:multiLevelType w:val="multilevel"/>
    <w:tmpl w:val="ED56AD80"/>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
    <w:nsid w:val="064368EA"/>
    <w:multiLevelType w:val="multilevel"/>
    <w:tmpl w:val="064368E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nsid w:val="0712751B"/>
    <w:multiLevelType w:val="multilevel"/>
    <w:tmpl w:val="0712751B"/>
    <w:lvl w:ilvl="0">
      <w:start w:val="1"/>
      <w:numFmt w:val="decimal"/>
      <w:lvlText w:val="%1)"/>
      <w:lvlJc w:val="left"/>
      <w:pPr>
        <w:ind w:left="0" w:hanging="360"/>
      </w:pPr>
    </w:lvl>
    <w:lvl w:ilvl="1">
      <w:start w:val="1"/>
      <w:numFmt w:val="bullet"/>
      <w:lvlText w:val=""/>
      <w:lvlJc w:val="left"/>
      <w:pPr>
        <w:ind w:left="360" w:hanging="360"/>
      </w:pPr>
      <w:rPr>
        <w:rFonts w:ascii="Symbol" w:hAnsi="Symbol" w:hint="default"/>
      </w:rPr>
    </w:lvl>
    <w:lvl w:ilvl="2">
      <w:start w:val="1"/>
      <w:numFmt w:val="lowerRoman"/>
      <w:lvlText w:val="%3."/>
      <w:lvlJc w:val="right"/>
      <w:pPr>
        <w:ind w:left="1440" w:hanging="180"/>
      </w:p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abstractNum w:abstractNumId="4">
    <w:nsid w:val="08C779E4"/>
    <w:multiLevelType w:val="multilevel"/>
    <w:tmpl w:val="C7CEA1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11924F17"/>
    <w:multiLevelType w:val="multilevel"/>
    <w:tmpl w:val="11924F17"/>
    <w:lvl w:ilvl="0">
      <w:start w:val="1"/>
      <w:numFmt w:val="decimal"/>
      <w:lvlText w:val="%1)"/>
      <w:lvlJc w:val="left"/>
      <w:pPr>
        <w:ind w:left="360" w:hanging="360"/>
      </w:p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nsid w:val="147F772B"/>
    <w:multiLevelType w:val="multilevel"/>
    <w:tmpl w:val="A13ACA7A"/>
    <w:lvl w:ilvl="0">
      <w:start w:val="1"/>
      <w:numFmt w:val="bullet"/>
      <w:pStyle w:val="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9A92169"/>
    <w:multiLevelType w:val="multilevel"/>
    <w:tmpl w:val="F7E0CEA0"/>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23BC213F"/>
    <w:multiLevelType w:val="multilevel"/>
    <w:tmpl w:val="6A1AE852"/>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eastAsia"/>
      </w:rPr>
    </w:lvl>
    <w:lvl w:ilvl="2">
      <w:start w:val="1"/>
      <w:numFmt w:val="decimal"/>
      <w:pStyle w:val="30"/>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0">
    <w:nsid w:val="28F44499"/>
    <w:multiLevelType w:val="multilevel"/>
    <w:tmpl w:val="28F444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nsid w:val="3F2F3CCC"/>
    <w:multiLevelType w:val="multilevel"/>
    <w:tmpl w:val="3F2F3CCC"/>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nsid w:val="436E1A07"/>
    <w:multiLevelType w:val="multilevel"/>
    <w:tmpl w:val="436E1A07"/>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nsid w:val="46A0344F"/>
    <w:multiLevelType w:val="multilevel"/>
    <w:tmpl w:val="46A0344F"/>
    <w:lvl w:ilvl="0">
      <w:start w:val="1"/>
      <w:numFmt w:val="decimal"/>
      <w:lvlText w:val="%1)"/>
      <w:lvlJc w:val="left"/>
      <w:pPr>
        <w:ind w:left="360" w:hanging="360"/>
      </w:p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nsid w:val="48B227CD"/>
    <w:multiLevelType w:val="multilevel"/>
    <w:tmpl w:val="48B227CD"/>
    <w:lvl w:ilvl="0">
      <w:start w:val="2"/>
      <w:numFmt w:val="bullet"/>
      <w:lvlText w:val="-"/>
      <w:lvlJc w:val="left"/>
      <w:pPr>
        <w:ind w:left="360" w:hanging="360"/>
      </w:pPr>
      <w:rPr>
        <w:rFonts w:ascii="Times New Roman" w:eastAsia="MS Mincho"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546204C1"/>
    <w:multiLevelType w:val="multilevel"/>
    <w:tmpl w:val="ED56AD80"/>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8">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59BA7054"/>
    <w:multiLevelType w:val="hybridMultilevel"/>
    <w:tmpl w:val="38045590"/>
    <w:lvl w:ilvl="0" w:tplc="04090001">
      <w:start w:val="1"/>
      <w:numFmt w:val="bullet"/>
      <w:pStyle w:val="2"/>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nsid w:val="5A40026E"/>
    <w:multiLevelType w:val="hybridMultilevel"/>
    <w:tmpl w:val="5210A16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202A4D6E">
      <w:start w:val="1"/>
      <w:numFmt w:val="bullet"/>
      <w:lvlText w:val=""/>
      <w:lvlJc w:val="left"/>
      <w:pPr>
        <w:ind w:left="2160" w:hanging="360"/>
      </w:pPr>
      <w:rPr>
        <w:rFonts w:ascii="Wingdings" w:hAnsi="Wingdings" w:hint="default"/>
        <w:color w:val="auto"/>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C4E596B"/>
    <w:multiLevelType w:val="multilevel"/>
    <w:tmpl w:val="5C4E596B"/>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
    <w:nsid w:val="62D55BD5"/>
    <w:multiLevelType w:val="multilevel"/>
    <w:tmpl w:val="62D55BD5"/>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nsid w:val="70146DC0"/>
    <w:multiLevelType w:val="hybridMultilevel"/>
    <w:tmpl w:val="9BC21240"/>
    <w:lvl w:ilvl="0" w:tplc="409A9E3A">
      <w:start w:val="1"/>
      <w:numFmt w:val="bullet"/>
      <w:pStyle w:val="Agreement"/>
      <w:lvlText w:val=""/>
      <w:lvlJc w:val="left"/>
      <w:pPr>
        <w:tabs>
          <w:tab w:val="num" w:pos="-1615"/>
        </w:tabs>
        <w:ind w:left="-1615" w:hanging="360"/>
      </w:pPr>
      <w:rPr>
        <w:rFonts w:ascii="Symbol" w:hAnsi="Symbol" w:hint="default"/>
        <w:b/>
        <w:i w:val="0"/>
        <w:color w:val="auto"/>
        <w:sz w:val="22"/>
      </w:rPr>
    </w:lvl>
    <w:lvl w:ilvl="1" w:tplc="04090003">
      <w:start w:val="1"/>
      <w:numFmt w:val="bullet"/>
      <w:lvlText w:val="o"/>
      <w:lvlJc w:val="left"/>
      <w:pPr>
        <w:tabs>
          <w:tab w:val="num" w:pos="-1794"/>
        </w:tabs>
        <w:ind w:left="-1794" w:hanging="360"/>
      </w:pPr>
      <w:rPr>
        <w:rFonts w:ascii="Courier New" w:hAnsi="Courier New" w:cs="Courier New" w:hint="default"/>
      </w:rPr>
    </w:lvl>
    <w:lvl w:ilvl="2" w:tplc="04090005">
      <w:start w:val="1"/>
      <w:numFmt w:val="bullet"/>
      <w:lvlText w:val=""/>
      <w:lvlJc w:val="left"/>
      <w:pPr>
        <w:tabs>
          <w:tab w:val="num" w:pos="-1074"/>
        </w:tabs>
        <w:ind w:left="-1074" w:hanging="360"/>
      </w:pPr>
      <w:rPr>
        <w:rFonts w:ascii="Wingdings" w:hAnsi="Wingdings" w:hint="default"/>
      </w:rPr>
    </w:lvl>
    <w:lvl w:ilvl="3" w:tplc="04090001" w:tentative="1">
      <w:start w:val="1"/>
      <w:numFmt w:val="bullet"/>
      <w:lvlText w:val=""/>
      <w:lvlJc w:val="left"/>
      <w:pPr>
        <w:tabs>
          <w:tab w:val="num" w:pos="-354"/>
        </w:tabs>
        <w:ind w:left="-354" w:hanging="360"/>
      </w:pPr>
      <w:rPr>
        <w:rFonts w:ascii="Symbol" w:hAnsi="Symbol" w:hint="default"/>
      </w:rPr>
    </w:lvl>
    <w:lvl w:ilvl="4" w:tplc="04090003" w:tentative="1">
      <w:start w:val="1"/>
      <w:numFmt w:val="bullet"/>
      <w:lvlText w:val="o"/>
      <w:lvlJc w:val="left"/>
      <w:pPr>
        <w:tabs>
          <w:tab w:val="num" w:pos="366"/>
        </w:tabs>
        <w:ind w:left="366" w:hanging="360"/>
      </w:pPr>
      <w:rPr>
        <w:rFonts w:ascii="Courier New" w:hAnsi="Courier New" w:cs="Courier New" w:hint="default"/>
      </w:rPr>
    </w:lvl>
    <w:lvl w:ilvl="5" w:tplc="04090005" w:tentative="1">
      <w:start w:val="1"/>
      <w:numFmt w:val="bullet"/>
      <w:lvlText w:val=""/>
      <w:lvlJc w:val="left"/>
      <w:pPr>
        <w:tabs>
          <w:tab w:val="num" w:pos="1086"/>
        </w:tabs>
        <w:ind w:left="1086" w:hanging="360"/>
      </w:pPr>
      <w:rPr>
        <w:rFonts w:ascii="Wingdings" w:hAnsi="Wingdings" w:hint="default"/>
      </w:rPr>
    </w:lvl>
    <w:lvl w:ilvl="6" w:tplc="04090001" w:tentative="1">
      <w:start w:val="1"/>
      <w:numFmt w:val="bullet"/>
      <w:lvlText w:val=""/>
      <w:lvlJc w:val="left"/>
      <w:pPr>
        <w:tabs>
          <w:tab w:val="num" w:pos="1806"/>
        </w:tabs>
        <w:ind w:left="1806" w:hanging="360"/>
      </w:pPr>
      <w:rPr>
        <w:rFonts w:ascii="Symbol" w:hAnsi="Symbol" w:hint="default"/>
      </w:rPr>
    </w:lvl>
    <w:lvl w:ilvl="7" w:tplc="04090003" w:tentative="1">
      <w:start w:val="1"/>
      <w:numFmt w:val="bullet"/>
      <w:lvlText w:val="o"/>
      <w:lvlJc w:val="left"/>
      <w:pPr>
        <w:tabs>
          <w:tab w:val="num" w:pos="2526"/>
        </w:tabs>
        <w:ind w:left="2526" w:hanging="360"/>
      </w:pPr>
      <w:rPr>
        <w:rFonts w:ascii="Courier New" w:hAnsi="Courier New" w:cs="Courier New" w:hint="default"/>
      </w:rPr>
    </w:lvl>
    <w:lvl w:ilvl="8" w:tplc="04090005" w:tentative="1">
      <w:start w:val="1"/>
      <w:numFmt w:val="bullet"/>
      <w:lvlText w:val=""/>
      <w:lvlJc w:val="left"/>
      <w:pPr>
        <w:tabs>
          <w:tab w:val="num" w:pos="3246"/>
        </w:tabs>
        <w:ind w:left="3246" w:hanging="360"/>
      </w:pPr>
      <w:rPr>
        <w:rFonts w:ascii="Wingdings" w:hAnsi="Wingdings" w:hint="default"/>
      </w:rPr>
    </w:lvl>
  </w:abstractNum>
  <w:abstractNum w:abstractNumId="25">
    <w:nsid w:val="79AD3664"/>
    <w:multiLevelType w:val="multilevel"/>
    <w:tmpl w:val="79AD3664"/>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bullet"/>
      <w:lvlText w:val=""/>
      <w:lvlJc w:val="left"/>
      <w:pPr>
        <w:ind w:left="1980" w:hanging="360"/>
      </w:pPr>
      <w:rPr>
        <w:rFonts w:ascii="Symbol" w:hAnsi="Symbol" w:hint="default"/>
      </w:r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6">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7">
    <w:nsid w:val="7FBF1FB5"/>
    <w:multiLevelType w:val="multilevel"/>
    <w:tmpl w:val="7FBF1FB5"/>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15"/>
  </w:num>
  <w:num w:numId="2">
    <w:abstractNumId w:val="24"/>
  </w:num>
  <w:num w:numId="3">
    <w:abstractNumId w:val="26"/>
  </w:num>
  <w:num w:numId="4">
    <w:abstractNumId w:val="7"/>
  </w:num>
  <w:num w:numId="5">
    <w:abstractNumId w:val="16"/>
  </w:num>
  <w:num w:numId="6">
    <w:abstractNumId w:val="6"/>
  </w:num>
  <w:num w:numId="7">
    <w:abstractNumId w:val="9"/>
  </w:num>
  <w:num w:numId="8">
    <w:abstractNumId w:val="20"/>
  </w:num>
  <w:num w:numId="9">
    <w:abstractNumId w:val="8"/>
  </w:num>
  <w:num w:numId="10">
    <w:abstractNumId w:val="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num>
  <w:num w:numId="13">
    <w:abstractNumId w:val="13"/>
    <w:lvlOverride w:ilvl="0">
      <w:startOverride w:val="1"/>
    </w:lvlOverride>
    <w:lvlOverride w:ilvl="1"/>
    <w:lvlOverride w:ilvl="2"/>
    <w:lvlOverride w:ilvl="3"/>
    <w:lvlOverride w:ilvl="4"/>
    <w:lvlOverride w:ilvl="5"/>
    <w:lvlOverride w:ilvl="6"/>
    <w:lvlOverride w:ilvl="7"/>
    <w:lvlOverride w:ilvl="8"/>
  </w:num>
  <w:num w:numId="14">
    <w:abstractNumId w:val="25"/>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lvlOverride w:ilvl="0">
      <w:startOverride w:val="1"/>
    </w:lvlOverride>
    <w:lvlOverride w:ilvl="1"/>
    <w:lvlOverride w:ilvl="2"/>
    <w:lvlOverride w:ilvl="3"/>
    <w:lvlOverride w:ilvl="4"/>
    <w:lvlOverride w:ilvl="5"/>
    <w:lvlOverride w:ilvl="6"/>
    <w:lvlOverride w:ilvl="7"/>
    <w:lvlOverride w:ilvl="8"/>
  </w:num>
  <w:num w:numId="16">
    <w:abstractNumId w:val="1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num>
  <w:num w:numId="21">
    <w:abstractNumId w:val="22"/>
  </w:num>
  <w:num w:numId="22">
    <w:abstractNumId w:val="22"/>
  </w:num>
  <w:num w:numId="23">
    <w:abstractNumId w:val="18"/>
  </w:num>
  <w:num w:numId="24">
    <w:abstractNumId w:val="10"/>
  </w:num>
  <w:num w:numId="25">
    <w:abstractNumId w:val="19"/>
  </w:num>
  <w:num w:numId="26">
    <w:abstractNumId w:val="0"/>
  </w:num>
  <w:num w:numId="27">
    <w:abstractNumId w:val="9"/>
  </w:num>
  <w:num w:numId="28">
    <w:abstractNumId w:val="9"/>
  </w:num>
  <w:num w:numId="29">
    <w:abstractNumId w:val="23"/>
  </w:num>
  <w:num w:numId="30">
    <w:abstractNumId w:val="1"/>
  </w:num>
  <w:num w:numId="31">
    <w:abstractNumId w:val="4"/>
  </w:num>
  <w:num w:numId="32">
    <w:abstractNumId w:val="17"/>
  </w:num>
  <w:num w:numId="33">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high-zhaoli">
    <w15:presenceInfo w15:providerId="None" w15:userId="Gohigh-zhaoli"/>
  </w15:person>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263D"/>
    <w:rsid w:val="00000773"/>
    <w:rsid w:val="00002156"/>
    <w:rsid w:val="000036E9"/>
    <w:rsid w:val="00003F14"/>
    <w:rsid w:val="00004832"/>
    <w:rsid w:val="00004918"/>
    <w:rsid w:val="000049D2"/>
    <w:rsid w:val="000055FF"/>
    <w:rsid w:val="000069DB"/>
    <w:rsid w:val="000073E8"/>
    <w:rsid w:val="00010086"/>
    <w:rsid w:val="00010740"/>
    <w:rsid w:val="00012319"/>
    <w:rsid w:val="00012809"/>
    <w:rsid w:val="00013C5C"/>
    <w:rsid w:val="00014385"/>
    <w:rsid w:val="0001554C"/>
    <w:rsid w:val="00015831"/>
    <w:rsid w:val="00016C2C"/>
    <w:rsid w:val="00020A34"/>
    <w:rsid w:val="00021D7F"/>
    <w:rsid w:val="000224D3"/>
    <w:rsid w:val="00022B87"/>
    <w:rsid w:val="00025281"/>
    <w:rsid w:val="00026859"/>
    <w:rsid w:val="00026FC6"/>
    <w:rsid w:val="00027173"/>
    <w:rsid w:val="00027190"/>
    <w:rsid w:val="00031151"/>
    <w:rsid w:val="000317F9"/>
    <w:rsid w:val="000323CA"/>
    <w:rsid w:val="00032586"/>
    <w:rsid w:val="000329EE"/>
    <w:rsid w:val="00032A1E"/>
    <w:rsid w:val="00034FDF"/>
    <w:rsid w:val="000350AA"/>
    <w:rsid w:val="000350D2"/>
    <w:rsid w:val="0003581E"/>
    <w:rsid w:val="0003658B"/>
    <w:rsid w:val="00037652"/>
    <w:rsid w:val="00041469"/>
    <w:rsid w:val="00042577"/>
    <w:rsid w:val="00042591"/>
    <w:rsid w:val="00042E0A"/>
    <w:rsid w:val="000446B2"/>
    <w:rsid w:val="0004549E"/>
    <w:rsid w:val="0004577A"/>
    <w:rsid w:val="00045B9E"/>
    <w:rsid w:val="00045E23"/>
    <w:rsid w:val="00047085"/>
    <w:rsid w:val="000472E3"/>
    <w:rsid w:val="00047509"/>
    <w:rsid w:val="00047B69"/>
    <w:rsid w:val="00047C87"/>
    <w:rsid w:val="00047D4C"/>
    <w:rsid w:val="00050072"/>
    <w:rsid w:val="0005159F"/>
    <w:rsid w:val="0005232D"/>
    <w:rsid w:val="000529C7"/>
    <w:rsid w:val="00053177"/>
    <w:rsid w:val="000544B1"/>
    <w:rsid w:val="00054844"/>
    <w:rsid w:val="00054E98"/>
    <w:rsid w:val="0005523D"/>
    <w:rsid w:val="0005576F"/>
    <w:rsid w:val="000603F7"/>
    <w:rsid w:val="00062785"/>
    <w:rsid w:val="00063ACD"/>
    <w:rsid w:val="000642E0"/>
    <w:rsid w:val="00064564"/>
    <w:rsid w:val="00064749"/>
    <w:rsid w:val="00064AF3"/>
    <w:rsid w:val="000650C8"/>
    <w:rsid w:val="000652F0"/>
    <w:rsid w:val="000659D7"/>
    <w:rsid w:val="00067ED8"/>
    <w:rsid w:val="00067FA2"/>
    <w:rsid w:val="0007012A"/>
    <w:rsid w:val="00070150"/>
    <w:rsid w:val="00070379"/>
    <w:rsid w:val="000706CD"/>
    <w:rsid w:val="0007136D"/>
    <w:rsid w:val="00071C1A"/>
    <w:rsid w:val="00071C56"/>
    <w:rsid w:val="00071E02"/>
    <w:rsid w:val="00071F5B"/>
    <w:rsid w:val="000729DC"/>
    <w:rsid w:val="00072B2B"/>
    <w:rsid w:val="00073C1F"/>
    <w:rsid w:val="00073F95"/>
    <w:rsid w:val="000747FA"/>
    <w:rsid w:val="000748A2"/>
    <w:rsid w:val="0007619F"/>
    <w:rsid w:val="00076AA2"/>
    <w:rsid w:val="00076C1F"/>
    <w:rsid w:val="00076CCA"/>
    <w:rsid w:val="000775C7"/>
    <w:rsid w:val="000805D2"/>
    <w:rsid w:val="000816E2"/>
    <w:rsid w:val="00081E20"/>
    <w:rsid w:val="00085E5C"/>
    <w:rsid w:val="00086752"/>
    <w:rsid w:val="00086D30"/>
    <w:rsid w:val="00087218"/>
    <w:rsid w:val="00087447"/>
    <w:rsid w:val="00093E7F"/>
    <w:rsid w:val="00094132"/>
    <w:rsid w:val="00095912"/>
    <w:rsid w:val="0009661A"/>
    <w:rsid w:val="00096E63"/>
    <w:rsid w:val="00097AA8"/>
    <w:rsid w:val="000A048E"/>
    <w:rsid w:val="000A0DC4"/>
    <w:rsid w:val="000A19A2"/>
    <w:rsid w:val="000A450D"/>
    <w:rsid w:val="000A51A3"/>
    <w:rsid w:val="000A62AE"/>
    <w:rsid w:val="000A7A3D"/>
    <w:rsid w:val="000B0927"/>
    <w:rsid w:val="000B12FB"/>
    <w:rsid w:val="000B137B"/>
    <w:rsid w:val="000B15D4"/>
    <w:rsid w:val="000B1DAB"/>
    <w:rsid w:val="000B1E54"/>
    <w:rsid w:val="000B2634"/>
    <w:rsid w:val="000B3678"/>
    <w:rsid w:val="000B36F1"/>
    <w:rsid w:val="000B3BB1"/>
    <w:rsid w:val="000B4C17"/>
    <w:rsid w:val="000B4F8E"/>
    <w:rsid w:val="000B5F8F"/>
    <w:rsid w:val="000B73A2"/>
    <w:rsid w:val="000B7705"/>
    <w:rsid w:val="000C12BE"/>
    <w:rsid w:val="000C2304"/>
    <w:rsid w:val="000C2FA1"/>
    <w:rsid w:val="000C3575"/>
    <w:rsid w:val="000C67DA"/>
    <w:rsid w:val="000C6E94"/>
    <w:rsid w:val="000C792A"/>
    <w:rsid w:val="000C7A20"/>
    <w:rsid w:val="000D0B25"/>
    <w:rsid w:val="000D1677"/>
    <w:rsid w:val="000D23B0"/>
    <w:rsid w:val="000D2DF2"/>
    <w:rsid w:val="000D3020"/>
    <w:rsid w:val="000D45FF"/>
    <w:rsid w:val="000D5F65"/>
    <w:rsid w:val="000D5FFD"/>
    <w:rsid w:val="000D7189"/>
    <w:rsid w:val="000D7C97"/>
    <w:rsid w:val="000E0025"/>
    <w:rsid w:val="000E117F"/>
    <w:rsid w:val="000E11F9"/>
    <w:rsid w:val="000E17EB"/>
    <w:rsid w:val="000E1F23"/>
    <w:rsid w:val="000E2F14"/>
    <w:rsid w:val="000E2FC7"/>
    <w:rsid w:val="000E32DE"/>
    <w:rsid w:val="000E3B1F"/>
    <w:rsid w:val="000E4175"/>
    <w:rsid w:val="000E6D4F"/>
    <w:rsid w:val="000F0632"/>
    <w:rsid w:val="000F1360"/>
    <w:rsid w:val="000F287C"/>
    <w:rsid w:val="000F3160"/>
    <w:rsid w:val="000F3342"/>
    <w:rsid w:val="000F3CB7"/>
    <w:rsid w:val="000F4FCD"/>
    <w:rsid w:val="000F5FC9"/>
    <w:rsid w:val="000F601C"/>
    <w:rsid w:val="000F63F1"/>
    <w:rsid w:val="001008E5"/>
    <w:rsid w:val="00100F65"/>
    <w:rsid w:val="0010139F"/>
    <w:rsid w:val="00102313"/>
    <w:rsid w:val="00102639"/>
    <w:rsid w:val="00102811"/>
    <w:rsid w:val="001030EE"/>
    <w:rsid w:val="00104975"/>
    <w:rsid w:val="001060FA"/>
    <w:rsid w:val="00106272"/>
    <w:rsid w:val="00106B07"/>
    <w:rsid w:val="00107B15"/>
    <w:rsid w:val="00110C92"/>
    <w:rsid w:val="001110F2"/>
    <w:rsid w:val="00111CF8"/>
    <w:rsid w:val="0011320C"/>
    <w:rsid w:val="0011396A"/>
    <w:rsid w:val="00113B2C"/>
    <w:rsid w:val="00114460"/>
    <w:rsid w:val="00114ACD"/>
    <w:rsid w:val="00115381"/>
    <w:rsid w:val="00115460"/>
    <w:rsid w:val="00117B12"/>
    <w:rsid w:val="00117EB7"/>
    <w:rsid w:val="00120562"/>
    <w:rsid w:val="00121111"/>
    <w:rsid w:val="00121261"/>
    <w:rsid w:val="00121802"/>
    <w:rsid w:val="001226E8"/>
    <w:rsid w:val="00122C10"/>
    <w:rsid w:val="00123A28"/>
    <w:rsid w:val="00123B90"/>
    <w:rsid w:val="00123EA2"/>
    <w:rsid w:val="00123F36"/>
    <w:rsid w:val="00124841"/>
    <w:rsid w:val="0012520D"/>
    <w:rsid w:val="0012565C"/>
    <w:rsid w:val="00125821"/>
    <w:rsid w:val="00126AB4"/>
    <w:rsid w:val="00126D74"/>
    <w:rsid w:val="00126F54"/>
    <w:rsid w:val="0012776D"/>
    <w:rsid w:val="00130D46"/>
    <w:rsid w:val="0013220C"/>
    <w:rsid w:val="001339AC"/>
    <w:rsid w:val="00133E91"/>
    <w:rsid w:val="00135DB0"/>
    <w:rsid w:val="00136A44"/>
    <w:rsid w:val="00136EE3"/>
    <w:rsid w:val="001374E9"/>
    <w:rsid w:val="0013764A"/>
    <w:rsid w:val="001376AD"/>
    <w:rsid w:val="0013774D"/>
    <w:rsid w:val="0014073C"/>
    <w:rsid w:val="00141271"/>
    <w:rsid w:val="001418F5"/>
    <w:rsid w:val="00141D4E"/>
    <w:rsid w:val="00141DF3"/>
    <w:rsid w:val="00142116"/>
    <w:rsid w:val="00143917"/>
    <w:rsid w:val="00143FB6"/>
    <w:rsid w:val="001442C6"/>
    <w:rsid w:val="001452F9"/>
    <w:rsid w:val="00145841"/>
    <w:rsid w:val="00145E71"/>
    <w:rsid w:val="00151355"/>
    <w:rsid w:val="00151940"/>
    <w:rsid w:val="00151CC6"/>
    <w:rsid w:val="00152240"/>
    <w:rsid w:val="0015390F"/>
    <w:rsid w:val="00154797"/>
    <w:rsid w:val="00154C72"/>
    <w:rsid w:val="0015632E"/>
    <w:rsid w:val="00156644"/>
    <w:rsid w:val="0015720F"/>
    <w:rsid w:val="00157E80"/>
    <w:rsid w:val="00160C58"/>
    <w:rsid w:val="00160EB4"/>
    <w:rsid w:val="00160FD7"/>
    <w:rsid w:val="00161B34"/>
    <w:rsid w:val="00161C37"/>
    <w:rsid w:val="00161E46"/>
    <w:rsid w:val="0016256E"/>
    <w:rsid w:val="00163D8C"/>
    <w:rsid w:val="00163F09"/>
    <w:rsid w:val="00164672"/>
    <w:rsid w:val="0016527C"/>
    <w:rsid w:val="00165362"/>
    <w:rsid w:val="00167666"/>
    <w:rsid w:val="00172300"/>
    <w:rsid w:val="001725BB"/>
    <w:rsid w:val="00172853"/>
    <w:rsid w:val="00172BCF"/>
    <w:rsid w:val="0017424D"/>
    <w:rsid w:val="001745F6"/>
    <w:rsid w:val="00174646"/>
    <w:rsid w:val="0017489E"/>
    <w:rsid w:val="001763C0"/>
    <w:rsid w:val="00176BB4"/>
    <w:rsid w:val="0018081D"/>
    <w:rsid w:val="00183300"/>
    <w:rsid w:val="00184037"/>
    <w:rsid w:val="001843BE"/>
    <w:rsid w:val="00184B8E"/>
    <w:rsid w:val="00184E09"/>
    <w:rsid w:val="00184F50"/>
    <w:rsid w:val="00185039"/>
    <w:rsid w:val="00185DBE"/>
    <w:rsid w:val="001869CF"/>
    <w:rsid w:val="00186E90"/>
    <w:rsid w:val="001933A4"/>
    <w:rsid w:val="00194444"/>
    <w:rsid w:val="001952FE"/>
    <w:rsid w:val="00195BA0"/>
    <w:rsid w:val="00195FC8"/>
    <w:rsid w:val="001A21CB"/>
    <w:rsid w:val="001A254B"/>
    <w:rsid w:val="001A3B31"/>
    <w:rsid w:val="001A4049"/>
    <w:rsid w:val="001A56C6"/>
    <w:rsid w:val="001A6006"/>
    <w:rsid w:val="001A666E"/>
    <w:rsid w:val="001A6C69"/>
    <w:rsid w:val="001A7250"/>
    <w:rsid w:val="001A74B9"/>
    <w:rsid w:val="001A76FE"/>
    <w:rsid w:val="001A7CB9"/>
    <w:rsid w:val="001B23E9"/>
    <w:rsid w:val="001B32DE"/>
    <w:rsid w:val="001B4241"/>
    <w:rsid w:val="001B48EA"/>
    <w:rsid w:val="001B6987"/>
    <w:rsid w:val="001B6D15"/>
    <w:rsid w:val="001B7031"/>
    <w:rsid w:val="001B7661"/>
    <w:rsid w:val="001B7DCA"/>
    <w:rsid w:val="001C1536"/>
    <w:rsid w:val="001C201A"/>
    <w:rsid w:val="001C2B9A"/>
    <w:rsid w:val="001C3193"/>
    <w:rsid w:val="001C32EE"/>
    <w:rsid w:val="001C3B61"/>
    <w:rsid w:val="001C3F4E"/>
    <w:rsid w:val="001C4202"/>
    <w:rsid w:val="001C450D"/>
    <w:rsid w:val="001C4851"/>
    <w:rsid w:val="001C4B10"/>
    <w:rsid w:val="001C50A6"/>
    <w:rsid w:val="001C5237"/>
    <w:rsid w:val="001C5FD4"/>
    <w:rsid w:val="001C61C6"/>
    <w:rsid w:val="001C708B"/>
    <w:rsid w:val="001C7385"/>
    <w:rsid w:val="001D02D7"/>
    <w:rsid w:val="001D1CDA"/>
    <w:rsid w:val="001D342C"/>
    <w:rsid w:val="001D3552"/>
    <w:rsid w:val="001D5B74"/>
    <w:rsid w:val="001D5DF1"/>
    <w:rsid w:val="001D6CC9"/>
    <w:rsid w:val="001D6D53"/>
    <w:rsid w:val="001E0D66"/>
    <w:rsid w:val="001E2049"/>
    <w:rsid w:val="001E24FF"/>
    <w:rsid w:val="001E2ED6"/>
    <w:rsid w:val="001E2FE0"/>
    <w:rsid w:val="001E391A"/>
    <w:rsid w:val="001E4F6A"/>
    <w:rsid w:val="001E5620"/>
    <w:rsid w:val="001E613E"/>
    <w:rsid w:val="001E6DA6"/>
    <w:rsid w:val="001E6E07"/>
    <w:rsid w:val="001E7970"/>
    <w:rsid w:val="001E7C19"/>
    <w:rsid w:val="001F1176"/>
    <w:rsid w:val="001F1C18"/>
    <w:rsid w:val="001F28BD"/>
    <w:rsid w:val="001F362F"/>
    <w:rsid w:val="001F3EE0"/>
    <w:rsid w:val="001F4831"/>
    <w:rsid w:val="001F4EBC"/>
    <w:rsid w:val="001F54F7"/>
    <w:rsid w:val="001F5601"/>
    <w:rsid w:val="001F5C9B"/>
    <w:rsid w:val="001F68DB"/>
    <w:rsid w:val="001F7455"/>
    <w:rsid w:val="001F7B85"/>
    <w:rsid w:val="002003FC"/>
    <w:rsid w:val="00200500"/>
    <w:rsid w:val="002006ED"/>
    <w:rsid w:val="00200A76"/>
    <w:rsid w:val="00200D0C"/>
    <w:rsid w:val="00200EC1"/>
    <w:rsid w:val="00201C8D"/>
    <w:rsid w:val="002033F1"/>
    <w:rsid w:val="00203437"/>
    <w:rsid w:val="0020389D"/>
    <w:rsid w:val="00203BB1"/>
    <w:rsid w:val="002040EB"/>
    <w:rsid w:val="00204233"/>
    <w:rsid w:val="0020533E"/>
    <w:rsid w:val="002055C4"/>
    <w:rsid w:val="00205C47"/>
    <w:rsid w:val="00205DBB"/>
    <w:rsid w:val="002078AC"/>
    <w:rsid w:val="00207C49"/>
    <w:rsid w:val="0021002B"/>
    <w:rsid w:val="00210935"/>
    <w:rsid w:val="00211A95"/>
    <w:rsid w:val="00211F8F"/>
    <w:rsid w:val="002121AB"/>
    <w:rsid w:val="00213057"/>
    <w:rsid w:val="002138A4"/>
    <w:rsid w:val="00213AAF"/>
    <w:rsid w:val="002155BB"/>
    <w:rsid w:val="00215B41"/>
    <w:rsid w:val="00215BD9"/>
    <w:rsid w:val="00215C0C"/>
    <w:rsid w:val="00217D47"/>
    <w:rsid w:val="00220F69"/>
    <w:rsid w:val="00222C1E"/>
    <w:rsid w:val="00223140"/>
    <w:rsid w:val="00223565"/>
    <w:rsid w:val="00223C6C"/>
    <w:rsid w:val="00223FA9"/>
    <w:rsid w:val="00224E2A"/>
    <w:rsid w:val="002260B2"/>
    <w:rsid w:val="00226586"/>
    <w:rsid w:val="00230FD8"/>
    <w:rsid w:val="00231809"/>
    <w:rsid w:val="00232AD6"/>
    <w:rsid w:val="00232E78"/>
    <w:rsid w:val="0023355F"/>
    <w:rsid w:val="0023384E"/>
    <w:rsid w:val="0023434E"/>
    <w:rsid w:val="00236166"/>
    <w:rsid w:val="002362DE"/>
    <w:rsid w:val="0023707C"/>
    <w:rsid w:val="002377A0"/>
    <w:rsid w:val="00240209"/>
    <w:rsid w:val="002402E3"/>
    <w:rsid w:val="00240C62"/>
    <w:rsid w:val="0024119B"/>
    <w:rsid w:val="002416EB"/>
    <w:rsid w:val="00241E57"/>
    <w:rsid w:val="00242359"/>
    <w:rsid w:val="00242B60"/>
    <w:rsid w:val="00243124"/>
    <w:rsid w:val="00245818"/>
    <w:rsid w:val="00250121"/>
    <w:rsid w:val="00250459"/>
    <w:rsid w:val="002513F2"/>
    <w:rsid w:val="002522D8"/>
    <w:rsid w:val="00252F38"/>
    <w:rsid w:val="00255125"/>
    <w:rsid w:val="00257082"/>
    <w:rsid w:val="00257937"/>
    <w:rsid w:val="00260FFC"/>
    <w:rsid w:val="00262FF6"/>
    <w:rsid w:val="00263534"/>
    <w:rsid w:val="00263D01"/>
    <w:rsid w:val="00263E7F"/>
    <w:rsid w:val="0026407D"/>
    <w:rsid w:val="002644BB"/>
    <w:rsid w:val="002644F4"/>
    <w:rsid w:val="00266E76"/>
    <w:rsid w:val="00270203"/>
    <w:rsid w:val="00271117"/>
    <w:rsid w:val="00272808"/>
    <w:rsid w:val="00272C27"/>
    <w:rsid w:val="002736A2"/>
    <w:rsid w:val="00273DC4"/>
    <w:rsid w:val="00275D4E"/>
    <w:rsid w:val="00276B41"/>
    <w:rsid w:val="00276D29"/>
    <w:rsid w:val="00277BA8"/>
    <w:rsid w:val="0028127D"/>
    <w:rsid w:val="00281398"/>
    <w:rsid w:val="0028244F"/>
    <w:rsid w:val="00283C56"/>
    <w:rsid w:val="0028524F"/>
    <w:rsid w:val="00285B41"/>
    <w:rsid w:val="00286613"/>
    <w:rsid w:val="0028691C"/>
    <w:rsid w:val="00287089"/>
    <w:rsid w:val="002876C3"/>
    <w:rsid w:val="002905DF"/>
    <w:rsid w:val="002920AB"/>
    <w:rsid w:val="00293605"/>
    <w:rsid w:val="002938B8"/>
    <w:rsid w:val="0029432E"/>
    <w:rsid w:val="0029611E"/>
    <w:rsid w:val="0029636B"/>
    <w:rsid w:val="00297530"/>
    <w:rsid w:val="002979BD"/>
    <w:rsid w:val="002A23F6"/>
    <w:rsid w:val="002A25C4"/>
    <w:rsid w:val="002A27AB"/>
    <w:rsid w:val="002A27EA"/>
    <w:rsid w:val="002A34DA"/>
    <w:rsid w:val="002A3645"/>
    <w:rsid w:val="002A3AB4"/>
    <w:rsid w:val="002A5D33"/>
    <w:rsid w:val="002A70F8"/>
    <w:rsid w:val="002A76D4"/>
    <w:rsid w:val="002A7D6E"/>
    <w:rsid w:val="002A7E95"/>
    <w:rsid w:val="002B07DB"/>
    <w:rsid w:val="002B186B"/>
    <w:rsid w:val="002B40A0"/>
    <w:rsid w:val="002B40B0"/>
    <w:rsid w:val="002B4B49"/>
    <w:rsid w:val="002B4F4A"/>
    <w:rsid w:val="002B5DAE"/>
    <w:rsid w:val="002B5F3C"/>
    <w:rsid w:val="002B62E6"/>
    <w:rsid w:val="002B74EB"/>
    <w:rsid w:val="002C1619"/>
    <w:rsid w:val="002C1786"/>
    <w:rsid w:val="002C1914"/>
    <w:rsid w:val="002C19FF"/>
    <w:rsid w:val="002C23B3"/>
    <w:rsid w:val="002C23F9"/>
    <w:rsid w:val="002C32D7"/>
    <w:rsid w:val="002C352A"/>
    <w:rsid w:val="002C38A6"/>
    <w:rsid w:val="002C3C87"/>
    <w:rsid w:val="002C3DFE"/>
    <w:rsid w:val="002C6226"/>
    <w:rsid w:val="002C62C8"/>
    <w:rsid w:val="002C6917"/>
    <w:rsid w:val="002C6ED2"/>
    <w:rsid w:val="002D0516"/>
    <w:rsid w:val="002D11B1"/>
    <w:rsid w:val="002D1DDB"/>
    <w:rsid w:val="002D2988"/>
    <w:rsid w:val="002D387F"/>
    <w:rsid w:val="002D3E75"/>
    <w:rsid w:val="002D482C"/>
    <w:rsid w:val="002D6493"/>
    <w:rsid w:val="002D6CC8"/>
    <w:rsid w:val="002D6D1D"/>
    <w:rsid w:val="002D7FAB"/>
    <w:rsid w:val="002E0D8D"/>
    <w:rsid w:val="002E15D8"/>
    <w:rsid w:val="002E1FBD"/>
    <w:rsid w:val="002E34FD"/>
    <w:rsid w:val="002E3CA9"/>
    <w:rsid w:val="002E3DB1"/>
    <w:rsid w:val="002E53EE"/>
    <w:rsid w:val="002E7481"/>
    <w:rsid w:val="002E755D"/>
    <w:rsid w:val="002F05E9"/>
    <w:rsid w:val="002F2101"/>
    <w:rsid w:val="002F3418"/>
    <w:rsid w:val="002F3659"/>
    <w:rsid w:val="002F3B0B"/>
    <w:rsid w:val="002F4D30"/>
    <w:rsid w:val="002F7759"/>
    <w:rsid w:val="003003D7"/>
    <w:rsid w:val="00301CCD"/>
    <w:rsid w:val="0030210F"/>
    <w:rsid w:val="003033CD"/>
    <w:rsid w:val="0030519B"/>
    <w:rsid w:val="0030552B"/>
    <w:rsid w:val="00306286"/>
    <w:rsid w:val="00306F1F"/>
    <w:rsid w:val="003074AC"/>
    <w:rsid w:val="003079C0"/>
    <w:rsid w:val="00310084"/>
    <w:rsid w:val="00310361"/>
    <w:rsid w:val="0031042C"/>
    <w:rsid w:val="0031083E"/>
    <w:rsid w:val="00312523"/>
    <w:rsid w:val="00312EB4"/>
    <w:rsid w:val="00312F2E"/>
    <w:rsid w:val="00313B19"/>
    <w:rsid w:val="0031410A"/>
    <w:rsid w:val="003144BC"/>
    <w:rsid w:val="0031551C"/>
    <w:rsid w:val="00315AB4"/>
    <w:rsid w:val="00315E97"/>
    <w:rsid w:val="003170CC"/>
    <w:rsid w:val="003172EC"/>
    <w:rsid w:val="00317913"/>
    <w:rsid w:val="00320F6D"/>
    <w:rsid w:val="00321558"/>
    <w:rsid w:val="00321A04"/>
    <w:rsid w:val="00322E37"/>
    <w:rsid w:val="00323614"/>
    <w:rsid w:val="003236AA"/>
    <w:rsid w:val="00324BCE"/>
    <w:rsid w:val="00325B34"/>
    <w:rsid w:val="00325DB6"/>
    <w:rsid w:val="00325ED0"/>
    <w:rsid w:val="00325F92"/>
    <w:rsid w:val="00326288"/>
    <w:rsid w:val="00327A8A"/>
    <w:rsid w:val="00330703"/>
    <w:rsid w:val="00330E5F"/>
    <w:rsid w:val="003314DC"/>
    <w:rsid w:val="00332B20"/>
    <w:rsid w:val="00333679"/>
    <w:rsid w:val="003344F0"/>
    <w:rsid w:val="00335245"/>
    <w:rsid w:val="00335CED"/>
    <w:rsid w:val="00337556"/>
    <w:rsid w:val="00337D4F"/>
    <w:rsid w:val="00341C82"/>
    <w:rsid w:val="00342157"/>
    <w:rsid w:val="00342CE8"/>
    <w:rsid w:val="00343345"/>
    <w:rsid w:val="00344AA0"/>
    <w:rsid w:val="003451AA"/>
    <w:rsid w:val="003457A8"/>
    <w:rsid w:val="003463BA"/>
    <w:rsid w:val="003473C0"/>
    <w:rsid w:val="0035125B"/>
    <w:rsid w:val="00352451"/>
    <w:rsid w:val="0035326B"/>
    <w:rsid w:val="003534C8"/>
    <w:rsid w:val="00353A95"/>
    <w:rsid w:val="00353C14"/>
    <w:rsid w:val="00353D17"/>
    <w:rsid w:val="00353D50"/>
    <w:rsid w:val="003543E7"/>
    <w:rsid w:val="0035458D"/>
    <w:rsid w:val="00355931"/>
    <w:rsid w:val="0035594C"/>
    <w:rsid w:val="00356496"/>
    <w:rsid w:val="00356F95"/>
    <w:rsid w:val="003572E6"/>
    <w:rsid w:val="0036038A"/>
    <w:rsid w:val="00361A72"/>
    <w:rsid w:val="00361D49"/>
    <w:rsid w:val="003627AF"/>
    <w:rsid w:val="00363E9D"/>
    <w:rsid w:val="00364290"/>
    <w:rsid w:val="00366851"/>
    <w:rsid w:val="00372235"/>
    <w:rsid w:val="0037251A"/>
    <w:rsid w:val="003727B8"/>
    <w:rsid w:val="00373456"/>
    <w:rsid w:val="003735F5"/>
    <w:rsid w:val="00374047"/>
    <w:rsid w:val="0037558A"/>
    <w:rsid w:val="003758C1"/>
    <w:rsid w:val="0037765F"/>
    <w:rsid w:val="00377D3F"/>
    <w:rsid w:val="00377D8D"/>
    <w:rsid w:val="0038005A"/>
    <w:rsid w:val="00382D38"/>
    <w:rsid w:val="0038354A"/>
    <w:rsid w:val="00384206"/>
    <w:rsid w:val="00384AFB"/>
    <w:rsid w:val="003877BF"/>
    <w:rsid w:val="003904A9"/>
    <w:rsid w:val="00390836"/>
    <w:rsid w:val="0039196D"/>
    <w:rsid w:val="003927E6"/>
    <w:rsid w:val="00392C23"/>
    <w:rsid w:val="00392DE7"/>
    <w:rsid w:val="003949DB"/>
    <w:rsid w:val="003968F8"/>
    <w:rsid w:val="003974FB"/>
    <w:rsid w:val="00397765"/>
    <w:rsid w:val="003A054F"/>
    <w:rsid w:val="003A0CC6"/>
    <w:rsid w:val="003A1F0A"/>
    <w:rsid w:val="003A3397"/>
    <w:rsid w:val="003A3CE9"/>
    <w:rsid w:val="003A5A5C"/>
    <w:rsid w:val="003A622A"/>
    <w:rsid w:val="003A665C"/>
    <w:rsid w:val="003A6689"/>
    <w:rsid w:val="003A67A6"/>
    <w:rsid w:val="003A73D2"/>
    <w:rsid w:val="003A745B"/>
    <w:rsid w:val="003A7BBB"/>
    <w:rsid w:val="003A7E39"/>
    <w:rsid w:val="003A7FD0"/>
    <w:rsid w:val="003B01AC"/>
    <w:rsid w:val="003B1FC4"/>
    <w:rsid w:val="003B2921"/>
    <w:rsid w:val="003B36E8"/>
    <w:rsid w:val="003B37E8"/>
    <w:rsid w:val="003B4406"/>
    <w:rsid w:val="003B6110"/>
    <w:rsid w:val="003B61FC"/>
    <w:rsid w:val="003B6F54"/>
    <w:rsid w:val="003B6F6A"/>
    <w:rsid w:val="003B7507"/>
    <w:rsid w:val="003B7943"/>
    <w:rsid w:val="003B7F6F"/>
    <w:rsid w:val="003B7F93"/>
    <w:rsid w:val="003C11C9"/>
    <w:rsid w:val="003C162E"/>
    <w:rsid w:val="003C1E06"/>
    <w:rsid w:val="003C3D22"/>
    <w:rsid w:val="003C4AAA"/>
    <w:rsid w:val="003C517B"/>
    <w:rsid w:val="003C55E3"/>
    <w:rsid w:val="003C58CB"/>
    <w:rsid w:val="003C6047"/>
    <w:rsid w:val="003C6251"/>
    <w:rsid w:val="003C66D4"/>
    <w:rsid w:val="003C6745"/>
    <w:rsid w:val="003C6EC2"/>
    <w:rsid w:val="003C7088"/>
    <w:rsid w:val="003C7484"/>
    <w:rsid w:val="003C78AB"/>
    <w:rsid w:val="003D11AF"/>
    <w:rsid w:val="003D17FF"/>
    <w:rsid w:val="003D1A71"/>
    <w:rsid w:val="003D2264"/>
    <w:rsid w:val="003D2F15"/>
    <w:rsid w:val="003D32F5"/>
    <w:rsid w:val="003D3735"/>
    <w:rsid w:val="003D592B"/>
    <w:rsid w:val="003D66AD"/>
    <w:rsid w:val="003D6C3C"/>
    <w:rsid w:val="003E0116"/>
    <w:rsid w:val="003E1CE1"/>
    <w:rsid w:val="003E1E4E"/>
    <w:rsid w:val="003E236C"/>
    <w:rsid w:val="003E3043"/>
    <w:rsid w:val="003E3271"/>
    <w:rsid w:val="003E3E1B"/>
    <w:rsid w:val="003E5093"/>
    <w:rsid w:val="003E58AA"/>
    <w:rsid w:val="003E5CCF"/>
    <w:rsid w:val="003E62CD"/>
    <w:rsid w:val="003E7473"/>
    <w:rsid w:val="003F0A4A"/>
    <w:rsid w:val="003F0E2C"/>
    <w:rsid w:val="003F1997"/>
    <w:rsid w:val="003F2577"/>
    <w:rsid w:val="003F31A7"/>
    <w:rsid w:val="003F4646"/>
    <w:rsid w:val="003F5F24"/>
    <w:rsid w:val="003F5F93"/>
    <w:rsid w:val="003F60C9"/>
    <w:rsid w:val="003F7E1C"/>
    <w:rsid w:val="00401177"/>
    <w:rsid w:val="0040289A"/>
    <w:rsid w:val="00403122"/>
    <w:rsid w:val="004036E8"/>
    <w:rsid w:val="00403C93"/>
    <w:rsid w:val="00403D72"/>
    <w:rsid w:val="00404605"/>
    <w:rsid w:val="004048E1"/>
    <w:rsid w:val="004051B7"/>
    <w:rsid w:val="0040573F"/>
    <w:rsid w:val="00406931"/>
    <w:rsid w:val="0040709F"/>
    <w:rsid w:val="00410948"/>
    <w:rsid w:val="00411164"/>
    <w:rsid w:val="00411A24"/>
    <w:rsid w:val="00411A2D"/>
    <w:rsid w:val="00411CAA"/>
    <w:rsid w:val="004120DB"/>
    <w:rsid w:val="00412167"/>
    <w:rsid w:val="00412EBB"/>
    <w:rsid w:val="00413186"/>
    <w:rsid w:val="004131B4"/>
    <w:rsid w:val="004136D0"/>
    <w:rsid w:val="00413D57"/>
    <w:rsid w:val="00415107"/>
    <w:rsid w:val="00415C4A"/>
    <w:rsid w:val="00415F36"/>
    <w:rsid w:val="00416815"/>
    <w:rsid w:val="0042112B"/>
    <w:rsid w:val="00421302"/>
    <w:rsid w:val="004216CD"/>
    <w:rsid w:val="00421758"/>
    <w:rsid w:val="00422BC5"/>
    <w:rsid w:val="00423729"/>
    <w:rsid w:val="004244D7"/>
    <w:rsid w:val="0042482C"/>
    <w:rsid w:val="00424901"/>
    <w:rsid w:val="0042547F"/>
    <w:rsid w:val="004259D9"/>
    <w:rsid w:val="004262E6"/>
    <w:rsid w:val="0042699B"/>
    <w:rsid w:val="00426BA1"/>
    <w:rsid w:val="00426E5D"/>
    <w:rsid w:val="0042770D"/>
    <w:rsid w:val="00430410"/>
    <w:rsid w:val="00431081"/>
    <w:rsid w:val="00431D8C"/>
    <w:rsid w:val="0043301C"/>
    <w:rsid w:val="00433078"/>
    <w:rsid w:val="00433174"/>
    <w:rsid w:val="0043319E"/>
    <w:rsid w:val="00434A37"/>
    <w:rsid w:val="00434E1E"/>
    <w:rsid w:val="00436617"/>
    <w:rsid w:val="00436CAE"/>
    <w:rsid w:val="00437F23"/>
    <w:rsid w:val="00440B30"/>
    <w:rsid w:val="00440DC1"/>
    <w:rsid w:val="0044160E"/>
    <w:rsid w:val="00441CD8"/>
    <w:rsid w:val="00442A38"/>
    <w:rsid w:val="00442F11"/>
    <w:rsid w:val="004432CC"/>
    <w:rsid w:val="00443651"/>
    <w:rsid w:val="00443A45"/>
    <w:rsid w:val="00443DEE"/>
    <w:rsid w:val="00443F0F"/>
    <w:rsid w:val="004445AE"/>
    <w:rsid w:val="004459BB"/>
    <w:rsid w:val="00445D38"/>
    <w:rsid w:val="0044660D"/>
    <w:rsid w:val="00447A4B"/>
    <w:rsid w:val="00450C78"/>
    <w:rsid w:val="00450F9D"/>
    <w:rsid w:val="00451661"/>
    <w:rsid w:val="004516BA"/>
    <w:rsid w:val="00451CAC"/>
    <w:rsid w:val="00452FA5"/>
    <w:rsid w:val="004535C7"/>
    <w:rsid w:val="00453D67"/>
    <w:rsid w:val="0045477A"/>
    <w:rsid w:val="00456B26"/>
    <w:rsid w:val="00457350"/>
    <w:rsid w:val="00457B75"/>
    <w:rsid w:val="004605A1"/>
    <w:rsid w:val="00460967"/>
    <w:rsid w:val="00460DF9"/>
    <w:rsid w:val="00462013"/>
    <w:rsid w:val="004623E4"/>
    <w:rsid w:val="00462638"/>
    <w:rsid w:val="00462834"/>
    <w:rsid w:val="00462B5A"/>
    <w:rsid w:val="004636D5"/>
    <w:rsid w:val="00463C35"/>
    <w:rsid w:val="0046428E"/>
    <w:rsid w:val="00465456"/>
    <w:rsid w:val="004668D1"/>
    <w:rsid w:val="00470C3F"/>
    <w:rsid w:val="00470E91"/>
    <w:rsid w:val="00470EB4"/>
    <w:rsid w:val="00471D28"/>
    <w:rsid w:val="00471D3B"/>
    <w:rsid w:val="00472140"/>
    <w:rsid w:val="004725D0"/>
    <w:rsid w:val="00472DF7"/>
    <w:rsid w:val="00472E4B"/>
    <w:rsid w:val="00472F1C"/>
    <w:rsid w:val="004732ED"/>
    <w:rsid w:val="0047397B"/>
    <w:rsid w:val="00473F38"/>
    <w:rsid w:val="0047400B"/>
    <w:rsid w:val="00475B21"/>
    <w:rsid w:val="0047703D"/>
    <w:rsid w:val="00477AF6"/>
    <w:rsid w:val="00477D19"/>
    <w:rsid w:val="00480B5A"/>
    <w:rsid w:val="00480EE8"/>
    <w:rsid w:val="00480F7E"/>
    <w:rsid w:val="00481EC2"/>
    <w:rsid w:val="004840E5"/>
    <w:rsid w:val="004841AB"/>
    <w:rsid w:val="004849D6"/>
    <w:rsid w:val="00484FDD"/>
    <w:rsid w:val="00485CA0"/>
    <w:rsid w:val="00486D7A"/>
    <w:rsid w:val="004873EA"/>
    <w:rsid w:val="00490286"/>
    <w:rsid w:val="00492459"/>
    <w:rsid w:val="00492885"/>
    <w:rsid w:val="00492CFF"/>
    <w:rsid w:val="00495248"/>
    <w:rsid w:val="00495F04"/>
    <w:rsid w:val="00496071"/>
    <w:rsid w:val="004960A4"/>
    <w:rsid w:val="0049693E"/>
    <w:rsid w:val="00496B2A"/>
    <w:rsid w:val="00496DA7"/>
    <w:rsid w:val="004977BA"/>
    <w:rsid w:val="004A1963"/>
    <w:rsid w:val="004A222C"/>
    <w:rsid w:val="004A45A9"/>
    <w:rsid w:val="004A4CFC"/>
    <w:rsid w:val="004A57DD"/>
    <w:rsid w:val="004B0503"/>
    <w:rsid w:val="004B07A0"/>
    <w:rsid w:val="004B128E"/>
    <w:rsid w:val="004B1840"/>
    <w:rsid w:val="004B2639"/>
    <w:rsid w:val="004B3919"/>
    <w:rsid w:val="004B3B65"/>
    <w:rsid w:val="004B43BB"/>
    <w:rsid w:val="004B4CA5"/>
    <w:rsid w:val="004B73B3"/>
    <w:rsid w:val="004B7A56"/>
    <w:rsid w:val="004C038B"/>
    <w:rsid w:val="004C0B42"/>
    <w:rsid w:val="004C0C10"/>
    <w:rsid w:val="004C0D62"/>
    <w:rsid w:val="004C2E65"/>
    <w:rsid w:val="004C301E"/>
    <w:rsid w:val="004C346F"/>
    <w:rsid w:val="004C35D8"/>
    <w:rsid w:val="004C38E4"/>
    <w:rsid w:val="004C399B"/>
    <w:rsid w:val="004C4B5A"/>
    <w:rsid w:val="004C4E86"/>
    <w:rsid w:val="004C630E"/>
    <w:rsid w:val="004C73F3"/>
    <w:rsid w:val="004C7994"/>
    <w:rsid w:val="004C7B81"/>
    <w:rsid w:val="004D0090"/>
    <w:rsid w:val="004D0A55"/>
    <w:rsid w:val="004D2AEC"/>
    <w:rsid w:val="004D350A"/>
    <w:rsid w:val="004D391A"/>
    <w:rsid w:val="004D61C9"/>
    <w:rsid w:val="004D6BE4"/>
    <w:rsid w:val="004E007A"/>
    <w:rsid w:val="004E16DF"/>
    <w:rsid w:val="004E17F9"/>
    <w:rsid w:val="004E2236"/>
    <w:rsid w:val="004E2A7F"/>
    <w:rsid w:val="004E3341"/>
    <w:rsid w:val="004E36A8"/>
    <w:rsid w:val="004E40A8"/>
    <w:rsid w:val="004E6314"/>
    <w:rsid w:val="004E720B"/>
    <w:rsid w:val="004E7EFC"/>
    <w:rsid w:val="004F09E1"/>
    <w:rsid w:val="004F1305"/>
    <w:rsid w:val="004F1BC6"/>
    <w:rsid w:val="004F2263"/>
    <w:rsid w:val="004F2AAC"/>
    <w:rsid w:val="004F3D87"/>
    <w:rsid w:val="004F3FC7"/>
    <w:rsid w:val="004F4BB7"/>
    <w:rsid w:val="004F533F"/>
    <w:rsid w:val="004F5855"/>
    <w:rsid w:val="004F714A"/>
    <w:rsid w:val="004F728F"/>
    <w:rsid w:val="004F7DE9"/>
    <w:rsid w:val="004F7EFA"/>
    <w:rsid w:val="0050049A"/>
    <w:rsid w:val="00500E97"/>
    <w:rsid w:val="005017F0"/>
    <w:rsid w:val="00501F90"/>
    <w:rsid w:val="005030CC"/>
    <w:rsid w:val="0050388C"/>
    <w:rsid w:val="0050428E"/>
    <w:rsid w:val="00504412"/>
    <w:rsid w:val="00506084"/>
    <w:rsid w:val="00506D4C"/>
    <w:rsid w:val="00506E62"/>
    <w:rsid w:val="0051117C"/>
    <w:rsid w:val="00511CF0"/>
    <w:rsid w:val="005136A4"/>
    <w:rsid w:val="00513BA3"/>
    <w:rsid w:val="005157EA"/>
    <w:rsid w:val="00516844"/>
    <w:rsid w:val="0052081C"/>
    <w:rsid w:val="00521573"/>
    <w:rsid w:val="00523131"/>
    <w:rsid w:val="00525CCE"/>
    <w:rsid w:val="005263AA"/>
    <w:rsid w:val="0052646C"/>
    <w:rsid w:val="0052685F"/>
    <w:rsid w:val="00526B17"/>
    <w:rsid w:val="00526C84"/>
    <w:rsid w:val="00526CF0"/>
    <w:rsid w:val="0052706B"/>
    <w:rsid w:val="00527757"/>
    <w:rsid w:val="005278F2"/>
    <w:rsid w:val="005302D3"/>
    <w:rsid w:val="005307DB"/>
    <w:rsid w:val="00530A54"/>
    <w:rsid w:val="00530AF6"/>
    <w:rsid w:val="00530F1C"/>
    <w:rsid w:val="0053104F"/>
    <w:rsid w:val="00531661"/>
    <w:rsid w:val="00531B07"/>
    <w:rsid w:val="00532AB2"/>
    <w:rsid w:val="0053384D"/>
    <w:rsid w:val="00536C23"/>
    <w:rsid w:val="00536EC0"/>
    <w:rsid w:val="00537D85"/>
    <w:rsid w:val="00540077"/>
    <w:rsid w:val="005402E8"/>
    <w:rsid w:val="0054063F"/>
    <w:rsid w:val="00540A7B"/>
    <w:rsid w:val="005440AF"/>
    <w:rsid w:val="00544D8F"/>
    <w:rsid w:val="00544D91"/>
    <w:rsid w:val="0054573A"/>
    <w:rsid w:val="00546252"/>
    <w:rsid w:val="0054662E"/>
    <w:rsid w:val="00546ADB"/>
    <w:rsid w:val="005476D4"/>
    <w:rsid w:val="00550CCF"/>
    <w:rsid w:val="00551091"/>
    <w:rsid w:val="00551636"/>
    <w:rsid w:val="00551BA9"/>
    <w:rsid w:val="005531CB"/>
    <w:rsid w:val="005549A7"/>
    <w:rsid w:val="0055535F"/>
    <w:rsid w:val="00555566"/>
    <w:rsid w:val="00556262"/>
    <w:rsid w:val="00557829"/>
    <w:rsid w:val="00557CF5"/>
    <w:rsid w:val="00557ECD"/>
    <w:rsid w:val="00561B7D"/>
    <w:rsid w:val="00562841"/>
    <w:rsid w:val="005633EA"/>
    <w:rsid w:val="00566431"/>
    <w:rsid w:val="00567EE5"/>
    <w:rsid w:val="00570C18"/>
    <w:rsid w:val="00570D12"/>
    <w:rsid w:val="00570F7C"/>
    <w:rsid w:val="00572593"/>
    <w:rsid w:val="005730F7"/>
    <w:rsid w:val="005737A0"/>
    <w:rsid w:val="00573A98"/>
    <w:rsid w:val="00573BAC"/>
    <w:rsid w:val="00573D33"/>
    <w:rsid w:val="00574030"/>
    <w:rsid w:val="005743D6"/>
    <w:rsid w:val="00574430"/>
    <w:rsid w:val="005746CF"/>
    <w:rsid w:val="00574C2D"/>
    <w:rsid w:val="0057569C"/>
    <w:rsid w:val="00575C95"/>
    <w:rsid w:val="00575E4A"/>
    <w:rsid w:val="005770EC"/>
    <w:rsid w:val="0057797E"/>
    <w:rsid w:val="00577F0E"/>
    <w:rsid w:val="005807F2"/>
    <w:rsid w:val="0058107F"/>
    <w:rsid w:val="00581889"/>
    <w:rsid w:val="00581AC7"/>
    <w:rsid w:val="005820B2"/>
    <w:rsid w:val="00583B43"/>
    <w:rsid w:val="00583B49"/>
    <w:rsid w:val="0058413B"/>
    <w:rsid w:val="00584487"/>
    <w:rsid w:val="00585AE8"/>
    <w:rsid w:val="00585C3E"/>
    <w:rsid w:val="00587043"/>
    <w:rsid w:val="00587DBA"/>
    <w:rsid w:val="005903F9"/>
    <w:rsid w:val="005918EB"/>
    <w:rsid w:val="00594455"/>
    <w:rsid w:val="00597259"/>
    <w:rsid w:val="005A03DC"/>
    <w:rsid w:val="005A127A"/>
    <w:rsid w:val="005A37B5"/>
    <w:rsid w:val="005A3B03"/>
    <w:rsid w:val="005A51EF"/>
    <w:rsid w:val="005A6C02"/>
    <w:rsid w:val="005A728F"/>
    <w:rsid w:val="005A777D"/>
    <w:rsid w:val="005B0260"/>
    <w:rsid w:val="005B0BF2"/>
    <w:rsid w:val="005B0D69"/>
    <w:rsid w:val="005B21B8"/>
    <w:rsid w:val="005B25E2"/>
    <w:rsid w:val="005B33D1"/>
    <w:rsid w:val="005B3F5A"/>
    <w:rsid w:val="005B454D"/>
    <w:rsid w:val="005B4BA4"/>
    <w:rsid w:val="005B6B91"/>
    <w:rsid w:val="005B757E"/>
    <w:rsid w:val="005B7D9B"/>
    <w:rsid w:val="005C3EB7"/>
    <w:rsid w:val="005C407C"/>
    <w:rsid w:val="005C4939"/>
    <w:rsid w:val="005C5CCF"/>
    <w:rsid w:val="005C6C2B"/>
    <w:rsid w:val="005C73C8"/>
    <w:rsid w:val="005D012E"/>
    <w:rsid w:val="005D0F49"/>
    <w:rsid w:val="005D1701"/>
    <w:rsid w:val="005D1B96"/>
    <w:rsid w:val="005D2586"/>
    <w:rsid w:val="005D28CF"/>
    <w:rsid w:val="005D2A0A"/>
    <w:rsid w:val="005D3358"/>
    <w:rsid w:val="005D3D29"/>
    <w:rsid w:val="005D3FEB"/>
    <w:rsid w:val="005D473F"/>
    <w:rsid w:val="005D4826"/>
    <w:rsid w:val="005D484C"/>
    <w:rsid w:val="005D675A"/>
    <w:rsid w:val="005D69C1"/>
    <w:rsid w:val="005D6CD6"/>
    <w:rsid w:val="005D6F83"/>
    <w:rsid w:val="005D72D6"/>
    <w:rsid w:val="005D7487"/>
    <w:rsid w:val="005D7CA7"/>
    <w:rsid w:val="005E1355"/>
    <w:rsid w:val="005E151D"/>
    <w:rsid w:val="005E1806"/>
    <w:rsid w:val="005E1FAD"/>
    <w:rsid w:val="005E3E61"/>
    <w:rsid w:val="005E54C3"/>
    <w:rsid w:val="005E584C"/>
    <w:rsid w:val="005E5A93"/>
    <w:rsid w:val="005E5EE1"/>
    <w:rsid w:val="005E6EA6"/>
    <w:rsid w:val="005E6F3D"/>
    <w:rsid w:val="005F065A"/>
    <w:rsid w:val="005F169D"/>
    <w:rsid w:val="005F2D8E"/>
    <w:rsid w:val="005F371C"/>
    <w:rsid w:val="005F3D6D"/>
    <w:rsid w:val="005F44AF"/>
    <w:rsid w:val="005F48E4"/>
    <w:rsid w:val="005F5575"/>
    <w:rsid w:val="005F5E7D"/>
    <w:rsid w:val="005F6395"/>
    <w:rsid w:val="005F6FE6"/>
    <w:rsid w:val="005F7769"/>
    <w:rsid w:val="005F78FF"/>
    <w:rsid w:val="005F7B78"/>
    <w:rsid w:val="00600189"/>
    <w:rsid w:val="0060037B"/>
    <w:rsid w:val="006006D4"/>
    <w:rsid w:val="00600BB5"/>
    <w:rsid w:val="00603AD3"/>
    <w:rsid w:val="00603D71"/>
    <w:rsid w:val="00604B6B"/>
    <w:rsid w:val="00605C08"/>
    <w:rsid w:val="0060699D"/>
    <w:rsid w:val="00606EE0"/>
    <w:rsid w:val="006074AD"/>
    <w:rsid w:val="006077CD"/>
    <w:rsid w:val="00607926"/>
    <w:rsid w:val="00610647"/>
    <w:rsid w:val="00611208"/>
    <w:rsid w:val="0061326A"/>
    <w:rsid w:val="00613466"/>
    <w:rsid w:val="00615811"/>
    <w:rsid w:val="00615D86"/>
    <w:rsid w:val="00616377"/>
    <w:rsid w:val="00617D65"/>
    <w:rsid w:val="0062064C"/>
    <w:rsid w:val="006213D1"/>
    <w:rsid w:val="0062194A"/>
    <w:rsid w:val="00622E87"/>
    <w:rsid w:val="006231AF"/>
    <w:rsid w:val="00623783"/>
    <w:rsid w:val="00623A05"/>
    <w:rsid w:val="00623ABA"/>
    <w:rsid w:val="00624780"/>
    <w:rsid w:val="00625EB1"/>
    <w:rsid w:val="00625F8D"/>
    <w:rsid w:val="006262BA"/>
    <w:rsid w:val="00626ABE"/>
    <w:rsid w:val="00626E6C"/>
    <w:rsid w:val="00627593"/>
    <w:rsid w:val="00631063"/>
    <w:rsid w:val="006316D6"/>
    <w:rsid w:val="00631981"/>
    <w:rsid w:val="006335D5"/>
    <w:rsid w:val="006343A8"/>
    <w:rsid w:val="00634DFF"/>
    <w:rsid w:val="006350AB"/>
    <w:rsid w:val="00635E1F"/>
    <w:rsid w:val="00636008"/>
    <w:rsid w:val="006414D6"/>
    <w:rsid w:val="00643E71"/>
    <w:rsid w:val="00644821"/>
    <w:rsid w:val="00644B5E"/>
    <w:rsid w:val="006470C4"/>
    <w:rsid w:val="00647B69"/>
    <w:rsid w:val="00650DCC"/>
    <w:rsid w:val="00651655"/>
    <w:rsid w:val="00651F73"/>
    <w:rsid w:val="0065244E"/>
    <w:rsid w:val="00652AD9"/>
    <w:rsid w:val="006530F3"/>
    <w:rsid w:val="00653667"/>
    <w:rsid w:val="00654671"/>
    <w:rsid w:val="006549EA"/>
    <w:rsid w:val="00656BFB"/>
    <w:rsid w:val="006572A7"/>
    <w:rsid w:val="00661974"/>
    <w:rsid w:val="00663A7B"/>
    <w:rsid w:val="0066415B"/>
    <w:rsid w:val="00664CAA"/>
    <w:rsid w:val="00664F25"/>
    <w:rsid w:val="0067017D"/>
    <w:rsid w:val="006709DC"/>
    <w:rsid w:val="00670F77"/>
    <w:rsid w:val="00671F3A"/>
    <w:rsid w:val="00673F28"/>
    <w:rsid w:val="00676171"/>
    <w:rsid w:val="00676323"/>
    <w:rsid w:val="00677353"/>
    <w:rsid w:val="006809FC"/>
    <w:rsid w:val="006813C3"/>
    <w:rsid w:val="0068347A"/>
    <w:rsid w:val="006834A5"/>
    <w:rsid w:val="00684097"/>
    <w:rsid w:val="00684180"/>
    <w:rsid w:val="00685596"/>
    <w:rsid w:val="006863BD"/>
    <w:rsid w:val="00686547"/>
    <w:rsid w:val="00686D6A"/>
    <w:rsid w:val="00687B88"/>
    <w:rsid w:val="00687F53"/>
    <w:rsid w:val="00687F88"/>
    <w:rsid w:val="0069009B"/>
    <w:rsid w:val="006904E2"/>
    <w:rsid w:val="00690829"/>
    <w:rsid w:val="00690AF1"/>
    <w:rsid w:val="00691C08"/>
    <w:rsid w:val="0069210E"/>
    <w:rsid w:val="00692689"/>
    <w:rsid w:val="00692CDF"/>
    <w:rsid w:val="00692D87"/>
    <w:rsid w:val="006932B3"/>
    <w:rsid w:val="00693A58"/>
    <w:rsid w:val="00694204"/>
    <w:rsid w:val="00694680"/>
    <w:rsid w:val="0069570B"/>
    <w:rsid w:val="0069577F"/>
    <w:rsid w:val="00695AD2"/>
    <w:rsid w:val="006961DE"/>
    <w:rsid w:val="0069632C"/>
    <w:rsid w:val="00696A8E"/>
    <w:rsid w:val="00697026"/>
    <w:rsid w:val="00697503"/>
    <w:rsid w:val="006A020E"/>
    <w:rsid w:val="006A0A7C"/>
    <w:rsid w:val="006A0AC2"/>
    <w:rsid w:val="006A17E0"/>
    <w:rsid w:val="006A18BE"/>
    <w:rsid w:val="006A1E6E"/>
    <w:rsid w:val="006A31DD"/>
    <w:rsid w:val="006A324F"/>
    <w:rsid w:val="006A5488"/>
    <w:rsid w:val="006A6145"/>
    <w:rsid w:val="006A6A09"/>
    <w:rsid w:val="006A6D9D"/>
    <w:rsid w:val="006A7CAC"/>
    <w:rsid w:val="006B0AB3"/>
    <w:rsid w:val="006B0B66"/>
    <w:rsid w:val="006B198D"/>
    <w:rsid w:val="006B1A5C"/>
    <w:rsid w:val="006B1D86"/>
    <w:rsid w:val="006B34A2"/>
    <w:rsid w:val="006B393A"/>
    <w:rsid w:val="006B3B73"/>
    <w:rsid w:val="006B4023"/>
    <w:rsid w:val="006B50BE"/>
    <w:rsid w:val="006B5120"/>
    <w:rsid w:val="006B5EB7"/>
    <w:rsid w:val="006B75A2"/>
    <w:rsid w:val="006B783E"/>
    <w:rsid w:val="006B798F"/>
    <w:rsid w:val="006B7B2E"/>
    <w:rsid w:val="006C11FB"/>
    <w:rsid w:val="006C1872"/>
    <w:rsid w:val="006C1C67"/>
    <w:rsid w:val="006C3842"/>
    <w:rsid w:val="006C4959"/>
    <w:rsid w:val="006C5C48"/>
    <w:rsid w:val="006C5D9D"/>
    <w:rsid w:val="006C67F3"/>
    <w:rsid w:val="006C7B6F"/>
    <w:rsid w:val="006C7F8A"/>
    <w:rsid w:val="006D097B"/>
    <w:rsid w:val="006D2814"/>
    <w:rsid w:val="006D3FBA"/>
    <w:rsid w:val="006D4706"/>
    <w:rsid w:val="006D47CE"/>
    <w:rsid w:val="006D585B"/>
    <w:rsid w:val="006D5E56"/>
    <w:rsid w:val="006D6167"/>
    <w:rsid w:val="006D625C"/>
    <w:rsid w:val="006D6A68"/>
    <w:rsid w:val="006D7F57"/>
    <w:rsid w:val="006E0142"/>
    <w:rsid w:val="006E1D43"/>
    <w:rsid w:val="006E1E17"/>
    <w:rsid w:val="006E2B5A"/>
    <w:rsid w:val="006E2B96"/>
    <w:rsid w:val="006E3060"/>
    <w:rsid w:val="006E3073"/>
    <w:rsid w:val="006E42A3"/>
    <w:rsid w:val="006E446F"/>
    <w:rsid w:val="006E4A73"/>
    <w:rsid w:val="006E6020"/>
    <w:rsid w:val="006E664E"/>
    <w:rsid w:val="006E670D"/>
    <w:rsid w:val="006E7222"/>
    <w:rsid w:val="006F0995"/>
    <w:rsid w:val="006F1197"/>
    <w:rsid w:val="006F17B4"/>
    <w:rsid w:val="006F47AF"/>
    <w:rsid w:val="006F5844"/>
    <w:rsid w:val="006F636A"/>
    <w:rsid w:val="006F754F"/>
    <w:rsid w:val="007005AD"/>
    <w:rsid w:val="007005DD"/>
    <w:rsid w:val="00700D1C"/>
    <w:rsid w:val="00700E8C"/>
    <w:rsid w:val="00701300"/>
    <w:rsid w:val="00701CD7"/>
    <w:rsid w:val="007027D7"/>
    <w:rsid w:val="007027FE"/>
    <w:rsid w:val="007032E6"/>
    <w:rsid w:val="00703564"/>
    <w:rsid w:val="007038A9"/>
    <w:rsid w:val="00704606"/>
    <w:rsid w:val="00704B7D"/>
    <w:rsid w:val="00705559"/>
    <w:rsid w:val="00706F06"/>
    <w:rsid w:val="007077FE"/>
    <w:rsid w:val="007104E6"/>
    <w:rsid w:val="00710E88"/>
    <w:rsid w:val="00712B79"/>
    <w:rsid w:val="00713337"/>
    <w:rsid w:val="00715BAC"/>
    <w:rsid w:val="00715CE3"/>
    <w:rsid w:val="00715EE1"/>
    <w:rsid w:val="007162A0"/>
    <w:rsid w:val="0071640E"/>
    <w:rsid w:val="00716A97"/>
    <w:rsid w:val="00716EBB"/>
    <w:rsid w:val="00716F92"/>
    <w:rsid w:val="007173A6"/>
    <w:rsid w:val="0072058D"/>
    <w:rsid w:val="0072087E"/>
    <w:rsid w:val="0072132F"/>
    <w:rsid w:val="00721577"/>
    <w:rsid w:val="0072287B"/>
    <w:rsid w:val="00722A4B"/>
    <w:rsid w:val="00723BE7"/>
    <w:rsid w:val="0072426D"/>
    <w:rsid w:val="00724A42"/>
    <w:rsid w:val="0072517F"/>
    <w:rsid w:val="00725481"/>
    <w:rsid w:val="0072643B"/>
    <w:rsid w:val="00726ABD"/>
    <w:rsid w:val="00727E19"/>
    <w:rsid w:val="00727EF9"/>
    <w:rsid w:val="00730031"/>
    <w:rsid w:val="00733C60"/>
    <w:rsid w:val="00734B8D"/>
    <w:rsid w:val="0073530D"/>
    <w:rsid w:val="007368D7"/>
    <w:rsid w:val="00736C4F"/>
    <w:rsid w:val="00737641"/>
    <w:rsid w:val="0074065E"/>
    <w:rsid w:val="0074070E"/>
    <w:rsid w:val="0074122C"/>
    <w:rsid w:val="0074163E"/>
    <w:rsid w:val="00741FA6"/>
    <w:rsid w:val="00743C34"/>
    <w:rsid w:val="00744342"/>
    <w:rsid w:val="00744A2D"/>
    <w:rsid w:val="00746477"/>
    <w:rsid w:val="007478BA"/>
    <w:rsid w:val="00750829"/>
    <w:rsid w:val="007510E0"/>
    <w:rsid w:val="00751A3E"/>
    <w:rsid w:val="007527C5"/>
    <w:rsid w:val="0075311B"/>
    <w:rsid w:val="0075374B"/>
    <w:rsid w:val="007538BD"/>
    <w:rsid w:val="00753FF9"/>
    <w:rsid w:val="00754754"/>
    <w:rsid w:val="00754908"/>
    <w:rsid w:val="00754C4E"/>
    <w:rsid w:val="0075685B"/>
    <w:rsid w:val="00756E8C"/>
    <w:rsid w:val="0075702A"/>
    <w:rsid w:val="007604D7"/>
    <w:rsid w:val="0076098F"/>
    <w:rsid w:val="00762B14"/>
    <w:rsid w:val="00762D64"/>
    <w:rsid w:val="00763906"/>
    <w:rsid w:val="00764537"/>
    <w:rsid w:val="00764803"/>
    <w:rsid w:val="007650C5"/>
    <w:rsid w:val="00765F93"/>
    <w:rsid w:val="00766FC1"/>
    <w:rsid w:val="00767458"/>
    <w:rsid w:val="00767A18"/>
    <w:rsid w:val="007712FA"/>
    <w:rsid w:val="00771825"/>
    <w:rsid w:val="00772EE5"/>
    <w:rsid w:val="007733A6"/>
    <w:rsid w:val="0077374A"/>
    <w:rsid w:val="007743CE"/>
    <w:rsid w:val="00774B3E"/>
    <w:rsid w:val="007752E2"/>
    <w:rsid w:val="0077546E"/>
    <w:rsid w:val="007757FD"/>
    <w:rsid w:val="00775920"/>
    <w:rsid w:val="00775D0F"/>
    <w:rsid w:val="0077629C"/>
    <w:rsid w:val="007770BD"/>
    <w:rsid w:val="0078020E"/>
    <w:rsid w:val="0078048D"/>
    <w:rsid w:val="00780D46"/>
    <w:rsid w:val="00780ECF"/>
    <w:rsid w:val="00780FAA"/>
    <w:rsid w:val="00783CC6"/>
    <w:rsid w:val="0078499D"/>
    <w:rsid w:val="00784B42"/>
    <w:rsid w:val="00784F24"/>
    <w:rsid w:val="007854F4"/>
    <w:rsid w:val="00786627"/>
    <w:rsid w:val="007866E8"/>
    <w:rsid w:val="007873F0"/>
    <w:rsid w:val="00787704"/>
    <w:rsid w:val="007879EF"/>
    <w:rsid w:val="00787A5D"/>
    <w:rsid w:val="00790D93"/>
    <w:rsid w:val="007918ED"/>
    <w:rsid w:val="00791A38"/>
    <w:rsid w:val="00792E26"/>
    <w:rsid w:val="007935CA"/>
    <w:rsid w:val="00795190"/>
    <w:rsid w:val="0079555D"/>
    <w:rsid w:val="0079617E"/>
    <w:rsid w:val="007979A7"/>
    <w:rsid w:val="007A0163"/>
    <w:rsid w:val="007A043A"/>
    <w:rsid w:val="007A0674"/>
    <w:rsid w:val="007A21CD"/>
    <w:rsid w:val="007A3647"/>
    <w:rsid w:val="007A36DA"/>
    <w:rsid w:val="007A5FF1"/>
    <w:rsid w:val="007A6AC4"/>
    <w:rsid w:val="007B0058"/>
    <w:rsid w:val="007B04B0"/>
    <w:rsid w:val="007B0859"/>
    <w:rsid w:val="007B3C5B"/>
    <w:rsid w:val="007B3D44"/>
    <w:rsid w:val="007B42F2"/>
    <w:rsid w:val="007B4407"/>
    <w:rsid w:val="007B5233"/>
    <w:rsid w:val="007B63F9"/>
    <w:rsid w:val="007B738C"/>
    <w:rsid w:val="007B7DD6"/>
    <w:rsid w:val="007C0EA8"/>
    <w:rsid w:val="007C1A6B"/>
    <w:rsid w:val="007C3428"/>
    <w:rsid w:val="007C3F86"/>
    <w:rsid w:val="007C6A99"/>
    <w:rsid w:val="007D0A3B"/>
    <w:rsid w:val="007D0AC3"/>
    <w:rsid w:val="007D1202"/>
    <w:rsid w:val="007D15D2"/>
    <w:rsid w:val="007D23D3"/>
    <w:rsid w:val="007D2FEF"/>
    <w:rsid w:val="007D3382"/>
    <w:rsid w:val="007D3438"/>
    <w:rsid w:val="007D4165"/>
    <w:rsid w:val="007D48A9"/>
    <w:rsid w:val="007D6001"/>
    <w:rsid w:val="007D74E5"/>
    <w:rsid w:val="007D7718"/>
    <w:rsid w:val="007E079C"/>
    <w:rsid w:val="007E0B29"/>
    <w:rsid w:val="007E1976"/>
    <w:rsid w:val="007E1F0F"/>
    <w:rsid w:val="007E2BA6"/>
    <w:rsid w:val="007E2CBC"/>
    <w:rsid w:val="007E471F"/>
    <w:rsid w:val="007E4916"/>
    <w:rsid w:val="007E53AD"/>
    <w:rsid w:val="007E59F0"/>
    <w:rsid w:val="007E5B4C"/>
    <w:rsid w:val="007E5F38"/>
    <w:rsid w:val="007F0C69"/>
    <w:rsid w:val="007F2163"/>
    <w:rsid w:val="007F2545"/>
    <w:rsid w:val="007F2DDD"/>
    <w:rsid w:val="007F30EB"/>
    <w:rsid w:val="007F3193"/>
    <w:rsid w:val="007F422B"/>
    <w:rsid w:val="007F4DFB"/>
    <w:rsid w:val="007F4FE9"/>
    <w:rsid w:val="007F6D0C"/>
    <w:rsid w:val="00801ED0"/>
    <w:rsid w:val="008022B9"/>
    <w:rsid w:val="0080304A"/>
    <w:rsid w:val="00803414"/>
    <w:rsid w:val="00803B97"/>
    <w:rsid w:val="0080450E"/>
    <w:rsid w:val="0080478E"/>
    <w:rsid w:val="00805AB2"/>
    <w:rsid w:val="00807455"/>
    <w:rsid w:val="008077DB"/>
    <w:rsid w:val="008109C7"/>
    <w:rsid w:val="00810C46"/>
    <w:rsid w:val="008134E3"/>
    <w:rsid w:val="00813524"/>
    <w:rsid w:val="00814001"/>
    <w:rsid w:val="0081402A"/>
    <w:rsid w:val="00814722"/>
    <w:rsid w:val="00814812"/>
    <w:rsid w:val="00816F49"/>
    <w:rsid w:val="008177AE"/>
    <w:rsid w:val="00817ECB"/>
    <w:rsid w:val="008202B2"/>
    <w:rsid w:val="00820ADE"/>
    <w:rsid w:val="00821347"/>
    <w:rsid w:val="0082134F"/>
    <w:rsid w:val="00821B89"/>
    <w:rsid w:val="0082405D"/>
    <w:rsid w:val="0082418A"/>
    <w:rsid w:val="00824A52"/>
    <w:rsid w:val="00824B50"/>
    <w:rsid w:val="00824EA2"/>
    <w:rsid w:val="00825D36"/>
    <w:rsid w:val="00825D7D"/>
    <w:rsid w:val="00825FBB"/>
    <w:rsid w:val="0082625B"/>
    <w:rsid w:val="0082689C"/>
    <w:rsid w:val="00826A98"/>
    <w:rsid w:val="00826DE9"/>
    <w:rsid w:val="00826EB5"/>
    <w:rsid w:val="00827958"/>
    <w:rsid w:val="00831FFF"/>
    <w:rsid w:val="00833201"/>
    <w:rsid w:val="008332AD"/>
    <w:rsid w:val="0083364E"/>
    <w:rsid w:val="00833822"/>
    <w:rsid w:val="00834098"/>
    <w:rsid w:val="0083431B"/>
    <w:rsid w:val="00835AA1"/>
    <w:rsid w:val="00836F98"/>
    <w:rsid w:val="00837868"/>
    <w:rsid w:val="00837BF6"/>
    <w:rsid w:val="00842484"/>
    <w:rsid w:val="00842802"/>
    <w:rsid w:val="008430AB"/>
    <w:rsid w:val="008441A7"/>
    <w:rsid w:val="00844523"/>
    <w:rsid w:val="00845B5B"/>
    <w:rsid w:val="0085039F"/>
    <w:rsid w:val="00850C02"/>
    <w:rsid w:val="00850E87"/>
    <w:rsid w:val="00850F1C"/>
    <w:rsid w:val="00852F29"/>
    <w:rsid w:val="0085309E"/>
    <w:rsid w:val="0085392E"/>
    <w:rsid w:val="0085404C"/>
    <w:rsid w:val="008545E9"/>
    <w:rsid w:val="00855CCB"/>
    <w:rsid w:val="00855FEB"/>
    <w:rsid w:val="00856B12"/>
    <w:rsid w:val="00857689"/>
    <w:rsid w:val="0086000D"/>
    <w:rsid w:val="00860B72"/>
    <w:rsid w:val="00861204"/>
    <w:rsid w:val="008619BB"/>
    <w:rsid w:val="00861E98"/>
    <w:rsid w:val="00862440"/>
    <w:rsid w:val="0086263D"/>
    <w:rsid w:val="00862B6F"/>
    <w:rsid w:val="00862D4E"/>
    <w:rsid w:val="008635DF"/>
    <w:rsid w:val="00863DAB"/>
    <w:rsid w:val="00864013"/>
    <w:rsid w:val="00864698"/>
    <w:rsid w:val="0086478B"/>
    <w:rsid w:val="00864BDE"/>
    <w:rsid w:val="00866A77"/>
    <w:rsid w:val="00867DA8"/>
    <w:rsid w:val="00867F33"/>
    <w:rsid w:val="008705E9"/>
    <w:rsid w:val="00870AAC"/>
    <w:rsid w:val="00871132"/>
    <w:rsid w:val="00872FC6"/>
    <w:rsid w:val="00873179"/>
    <w:rsid w:val="008738C8"/>
    <w:rsid w:val="00874182"/>
    <w:rsid w:val="008747B7"/>
    <w:rsid w:val="008760D5"/>
    <w:rsid w:val="00876542"/>
    <w:rsid w:val="0087683A"/>
    <w:rsid w:val="00880956"/>
    <w:rsid w:val="00880F09"/>
    <w:rsid w:val="0088227C"/>
    <w:rsid w:val="0088267F"/>
    <w:rsid w:val="00882F6E"/>
    <w:rsid w:val="00883E1E"/>
    <w:rsid w:val="00884F78"/>
    <w:rsid w:val="0088534C"/>
    <w:rsid w:val="00886583"/>
    <w:rsid w:val="00890550"/>
    <w:rsid w:val="00891FAE"/>
    <w:rsid w:val="00892B0E"/>
    <w:rsid w:val="00893063"/>
    <w:rsid w:val="008936AB"/>
    <w:rsid w:val="00893716"/>
    <w:rsid w:val="00894F58"/>
    <w:rsid w:val="00895B3A"/>
    <w:rsid w:val="00896C62"/>
    <w:rsid w:val="008A0099"/>
    <w:rsid w:val="008A089F"/>
    <w:rsid w:val="008A0CCC"/>
    <w:rsid w:val="008A12CE"/>
    <w:rsid w:val="008A14D1"/>
    <w:rsid w:val="008A160C"/>
    <w:rsid w:val="008A4033"/>
    <w:rsid w:val="008A462F"/>
    <w:rsid w:val="008A557C"/>
    <w:rsid w:val="008A6157"/>
    <w:rsid w:val="008A701D"/>
    <w:rsid w:val="008B2966"/>
    <w:rsid w:val="008B2AED"/>
    <w:rsid w:val="008B35A9"/>
    <w:rsid w:val="008B482E"/>
    <w:rsid w:val="008B5A9A"/>
    <w:rsid w:val="008B5FD1"/>
    <w:rsid w:val="008B63B4"/>
    <w:rsid w:val="008B649C"/>
    <w:rsid w:val="008B6759"/>
    <w:rsid w:val="008B6B4F"/>
    <w:rsid w:val="008C173E"/>
    <w:rsid w:val="008C1902"/>
    <w:rsid w:val="008C2817"/>
    <w:rsid w:val="008C2EFC"/>
    <w:rsid w:val="008C4A5C"/>
    <w:rsid w:val="008C5265"/>
    <w:rsid w:val="008C61C8"/>
    <w:rsid w:val="008C64C9"/>
    <w:rsid w:val="008C67D6"/>
    <w:rsid w:val="008D2525"/>
    <w:rsid w:val="008D2788"/>
    <w:rsid w:val="008D2890"/>
    <w:rsid w:val="008D302C"/>
    <w:rsid w:val="008D3303"/>
    <w:rsid w:val="008D39EB"/>
    <w:rsid w:val="008D3C7D"/>
    <w:rsid w:val="008D46CE"/>
    <w:rsid w:val="008D6480"/>
    <w:rsid w:val="008D698B"/>
    <w:rsid w:val="008D6A5E"/>
    <w:rsid w:val="008D6D4B"/>
    <w:rsid w:val="008D702E"/>
    <w:rsid w:val="008D79BC"/>
    <w:rsid w:val="008E039D"/>
    <w:rsid w:val="008E0EBA"/>
    <w:rsid w:val="008E10A3"/>
    <w:rsid w:val="008E14D9"/>
    <w:rsid w:val="008E2F26"/>
    <w:rsid w:val="008E3E53"/>
    <w:rsid w:val="008F1297"/>
    <w:rsid w:val="008F17EF"/>
    <w:rsid w:val="008F1CFE"/>
    <w:rsid w:val="008F2177"/>
    <w:rsid w:val="008F32EA"/>
    <w:rsid w:val="008F373B"/>
    <w:rsid w:val="008F4B2D"/>
    <w:rsid w:val="008F52D3"/>
    <w:rsid w:val="008F5447"/>
    <w:rsid w:val="008F5F2D"/>
    <w:rsid w:val="008F5FB6"/>
    <w:rsid w:val="008F6243"/>
    <w:rsid w:val="008F683B"/>
    <w:rsid w:val="008F6909"/>
    <w:rsid w:val="008F6AA9"/>
    <w:rsid w:val="008F7B60"/>
    <w:rsid w:val="0090104C"/>
    <w:rsid w:val="00901235"/>
    <w:rsid w:val="0090149D"/>
    <w:rsid w:val="00901B1C"/>
    <w:rsid w:val="0090210B"/>
    <w:rsid w:val="00903625"/>
    <w:rsid w:val="00903822"/>
    <w:rsid w:val="00903BCE"/>
    <w:rsid w:val="0090555A"/>
    <w:rsid w:val="00905DEC"/>
    <w:rsid w:val="009063BD"/>
    <w:rsid w:val="00906F80"/>
    <w:rsid w:val="009073A1"/>
    <w:rsid w:val="00910638"/>
    <w:rsid w:val="009118DB"/>
    <w:rsid w:val="0091270B"/>
    <w:rsid w:val="009141E7"/>
    <w:rsid w:val="009158EB"/>
    <w:rsid w:val="00916058"/>
    <w:rsid w:val="00917643"/>
    <w:rsid w:val="00922235"/>
    <w:rsid w:val="00922DA4"/>
    <w:rsid w:val="00923029"/>
    <w:rsid w:val="0092348F"/>
    <w:rsid w:val="00923AA9"/>
    <w:rsid w:val="00924303"/>
    <w:rsid w:val="00925E92"/>
    <w:rsid w:val="00927511"/>
    <w:rsid w:val="00927AFF"/>
    <w:rsid w:val="00927ECE"/>
    <w:rsid w:val="0093098E"/>
    <w:rsid w:val="00930B3A"/>
    <w:rsid w:val="00931259"/>
    <w:rsid w:val="00931FD4"/>
    <w:rsid w:val="00932A00"/>
    <w:rsid w:val="00932E77"/>
    <w:rsid w:val="009330A5"/>
    <w:rsid w:val="009332D0"/>
    <w:rsid w:val="00934E3F"/>
    <w:rsid w:val="00935009"/>
    <w:rsid w:val="00935BA4"/>
    <w:rsid w:val="00936B19"/>
    <w:rsid w:val="00940C00"/>
    <w:rsid w:val="00941D41"/>
    <w:rsid w:val="009446BC"/>
    <w:rsid w:val="0094517A"/>
    <w:rsid w:val="009458D7"/>
    <w:rsid w:val="0094664F"/>
    <w:rsid w:val="0094698A"/>
    <w:rsid w:val="00946C55"/>
    <w:rsid w:val="00946E03"/>
    <w:rsid w:val="00946F5A"/>
    <w:rsid w:val="00947301"/>
    <w:rsid w:val="00947697"/>
    <w:rsid w:val="00947C3A"/>
    <w:rsid w:val="00947E93"/>
    <w:rsid w:val="00950F66"/>
    <w:rsid w:val="00951461"/>
    <w:rsid w:val="00951C73"/>
    <w:rsid w:val="00953492"/>
    <w:rsid w:val="00953E3E"/>
    <w:rsid w:val="0095423F"/>
    <w:rsid w:val="009560AD"/>
    <w:rsid w:val="00956590"/>
    <w:rsid w:val="00956868"/>
    <w:rsid w:val="00956E13"/>
    <w:rsid w:val="00956FA5"/>
    <w:rsid w:val="0095792A"/>
    <w:rsid w:val="00957DFE"/>
    <w:rsid w:val="00960166"/>
    <w:rsid w:val="00961102"/>
    <w:rsid w:val="00961170"/>
    <w:rsid w:val="00962158"/>
    <w:rsid w:val="0096251B"/>
    <w:rsid w:val="00962889"/>
    <w:rsid w:val="009649A3"/>
    <w:rsid w:val="009657B9"/>
    <w:rsid w:val="00965F8B"/>
    <w:rsid w:val="00965FA2"/>
    <w:rsid w:val="00966134"/>
    <w:rsid w:val="009662F5"/>
    <w:rsid w:val="00966D54"/>
    <w:rsid w:val="009679E6"/>
    <w:rsid w:val="00967D5C"/>
    <w:rsid w:val="00967F3D"/>
    <w:rsid w:val="0097226D"/>
    <w:rsid w:val="009725C2"/>
    <w:rsid w:val="009745E4"/>
    <w:rsid w:val="00975F86"/>
    <w:rsid w:val="00976633"/>
    <w:rsid w:val="00977BF8"/>
    <w:rsid w:val="009807E6"/>
    <w:rsid w:val="00981AD7"/>
    <w:rsid w:val="00981C6A"/>
    <w:rsid w:val="00981E12"/>
    <w:rsid w:val="00981F2F"/>
    <w:rsid w:val="009828B9"/>
    <w:rsid w:val="00982A4C"/>
    <w:rsid w:val="00982E20"/>
    <w:rsid w:val="00983C35"/>
    <w:rsid w:val="0098471A"/>
    <w:rsid w:val="009856FF"/>
    <w:rsid w:val="009878CC"/>
    <w:rsid w:val="00987AC0"/>
    <w:rsid w:val="00987CAB"/>
    <w:rsid w:val="00987CFA"/>
    <w:rsid w:val="00987DBB"/>
    <w:rsid w:val="00987FEE"/>
    <w:rsid w:val="0099074A"/>
    <w:rsid w:val="00991309"/>
    <w:rsid w:val="0099145B"/>
    <w:rsid w:val="00992630"/>
    <w:rsid w:val="00993562"/>
    <w:rsid w:val="00993574"/>
    <w:rsid w:val="009950EB"/>
    <w:rsid w:val="00995B15"/>
    <w:rsid w:val="00995C11"/>
    <w:rsid w:val="00995F36"/>
    <w:rsid w:val="009967F9"/>
    <w:rsid w:val="00997309"/>
    <w:rsid w:val="00997ACE"/>
    <w:rsid w:val="009A02DA"/>
    <w:rsid w:val="009A07F9"/>
    <w:rsid w:val="009A0AD7"/>
    <w:rsid w:val="009A1C4B"/>
    <w:rsid w:val="009A21E2"/>
    <w:rsid w:val="009A3400"/>
    <w:rsid w:val="009A4AC4"/>
    <w:rsid w:val="009A4EA7"/>
    <w:rsid w:val="009A531C"/>
    <w:rsid w:val="009A5EFF"/>
    <w:rsid w:val="009B0D75"/>
    <w:rsid w:val="009B161B"/>
    <w:rsid w:val="009B1755"/>
    <w:rsid w:val="009B37BB"/>
    <w:rsid w:val="009B494A"/>
    <w:rsid w:val="009B5F5C"/>
    <w:rsid w:val="009B624E"/>
    <w:rsid w:val="009C00A3"/>
    <w:rsid w:val="009C0602"/>
    <w:rsid w:val="009C2D74"/>
    <w:rsid w:val="009C32FA"/>
    <w:rsid w:val="009C3339"/>
    <w:rsid w:val="009C3A2B"/>
    <w:rsid w:val="009C490B"/>
    <w:rsid w:val="009C5647"/>
    <w:rsid w:val="009C57BD"/>
    <w:rsid w:val="009C5B62"/>
    <w:rsid w:val="009C5BE5"/>
    <w:rsid w:val="009C6E0C"/>
    <w:rsid w:val="009C7756"/>
    <w:rsid w:val="009C7D4D"/>
    <w:rsid w:val="009D12B6"/>
    <w:rsid w:val="009D19E5"/>
    <w:rsid w:val="009D1BD5"/>
    <w:rsid w:val="009D49F9"/>
    <w:rsid w:val="009D62D9"/>
    <w:rsid w:val="009D6E63"/>
    <w:rsid w:val="009D7879"/>
    <w:rsid w:val="009D7BD5"/>
    <w:rsid w:val="009E1A5E"/>
    <w:rsid w:val="009E302A"/>
    <w:rsid w:val="009E36EE"/>
    <w:rsid w:val="009E370E"/>
    <w:rsid w:val="009E38D1"/>
    <w:rsid w:val="009E3B4E"/>
    <w:rsid w:val="009E4BA6"/>
    <w:rsid w:val="009E5297"/>
    <w:rsid w:val="009E5C15"/>
    <w:rsid w:val="009E68D4"/>
    <w:rsid w:val="009E6C9D"/>
    <w:rsid w:val="009E6E67"/>
    <w:rsid w:val="009E772D"/>
    <w:rsid w:val="009E7850"/>
    <w:rsid w:val="009F001F"/>
    <w:rsid w:val="009F085A"/>
    <w:rsid w:val="009F0F23"/>
    <w:rsid w:val="009F10DB"/>
    <w:rsid w:val="009F1979"/>
    <w:rsid w:val="009F247F"/>
    <w:rsid w:val="009F4425"/>
    <w:rsid w:val="009F4A66"/>
    <w:rsid w:val="009F4E6D"/>
    <w:rsid w:val="009F5FBC"/>
    <w:rsid w:val="009F60C9"/>
    <w:rsid w:val="009F765C"/>
    <w:rsid w:val="00A00764"/>
    <w:rsid w:val="00A0089B"/>
    <w:rsid w:val="00A00B4A"/>
    <w:rsid w:val="00A00EC8"/>
    <w:rsid w:val="00A00F05"/>
    <w:rsid w:val="00A01244"/>
    <w:rsid w:val="00A026D2"/>
    <w:rsid w:val="00A02BB4"/>
    <w:rsid w:val="00A03167"/>
    <w:rsid w:val="00A0327E"/>
    <w:rsid w:val="00A04795"/>
    <w:rsid w:val="00A068FD"/>
    <w:rsid w:val="00A100F9"/>
    <w:rsid w:val="00A10602"/>
    <w:rsid w:val="00A10865"/>
    <w:rsid w:val="00A115C8"/>
    <w:rsid w:val="00A11788"/>
    <w:rsid w:val="00A12303"/>
    <w:rsid w:val="00A135BF"/>
    <w:rsid w:val="00A14323"/>
    <w:rsid w:val="00A146A7"/>
    <w:rsid w:val="00A15791"/>
    <w:rsid w:val="00A15CAA"/>
    <w:rsid w:val="00A1690D"/>
    <w:rsid w:val="00A16A5D"/>
    <w:rsid w:val="00A178BD"/>
    <w:rsid w:val="00A17985"/>
    <w:rsid w:val="00A22317"/>
    <w:rsid w:val="00A246A5"/>
    <w:rsid w:val="00A26A95"/>
    <w:rsid w:val="00A27722"/>
    <w:rsid w:val="00A277D3"/>
    <w:rsid w:val="00A27BA9"/>
    <w:rsid w:val="00A304A5"/>
    <w:rsid w:val="00A3059D"/>
    <w:rsid w:val="00A312CE"/>
    <w:rsid w:val="00A336DB"/>
    <w:rsid w:val="00A33D6D"/>
    <w:rsid w:val="00A34FD8"/>
    <w:rsid w:val="00A36776"/>
    <w:rsid w:val="00A36FD6"/>
    <w:rsid w:val="00A4052D"/>
    <w:rsid w:val="00A40AEA"/>
    <w:rsid w:val="00A40AFB"/>
    <w:rsid w:val="00A40EDC"/>
    <w:rsid w:val="00A40F5B"/>
    <w:rsid w:val="00A4212D"/>
    <w:rsid w:val="00A42643"/>
    <w:rsid w:val="00A43B13"/>
    <w:rsid w:val="00A44164"/>
    <w:rsid w:val="00A4495A"/>
    <w:rsid w:val="00A453E1"/>
    <w:rsid w:val="00A458B1"/>
    <w:rsid w:val="00A45CE7"/>
    <w:rsid w:val="00A45E74"/>
    <w:rsid w:val="00A467F5"/>
    <w:rsid w:val="00A475E2"/>
    <w:rsid w:val="00A50135"/>
    <w:rsid w:val="00A5039E"/>
    <w:rsid w:val="00A50874"/>
    <w:rsid w:val="00A50885"/>
    <w:rsid w:val="00A50CB4"/>
    <w:rsid w:val="00A51082"/>
    <w:rsid w:val="00A5281C"/>
    <w:rsid w:val="00A53C4A"/>
    <w:rsid w:val="00A54B8C"/>
    <w:rsid w:val="00A55FEF"/>
    <w:rsid w:val="00A56913"/>
    <w:rsid w:val="00A57030"/>
    <w:rsid w:val="00A57C50"/>
    <w:rsid w:val="00A60D80"/>
    <w:rsid w:val="00A6165B"/>
    <w:rsid w:val="00A617EC"/>
    <w:rsid w:val="00A6337A"/>
    <w:rsid w:val="00A63E3A"/>
    <w:rsid w:val="00A640F7"/>
    <w:rsid w:val="00A64E6C"/>
    <w:rsid w:val="00A64F24"/>
    <w:rsid w:val="00A65AEC"/>
    <w:rsid w:val="00A65FAE"/>
    <w:rsid w:val="00A70419"/>
    <w:rsid w:val="00A707B6"/>
    <w:rsid w:val="00A70D89"/>
    <w:rsid w:val="00A71E1F"/>
    <w:rsid w:val="00A72226"/>
    <w:rsid w:val="00A7358F"/>
    <w:rsid w:val="00A749D9"/>
    <w:rsid w:val="00A75B12"/>
    <w:rsid w:val="00A75BA4"/>
    <w:rsid w:val="00A75D8B"/>
    <w:rsid w:val="00A7714A"/>
    <w:rsid w:val="00A81641"/>
    <w:rsid w:val="00A818CF"/>
    <w:rsid w:val="00A81CA1"/>
    <w:rsid w:val="00A81D3F"/>
    <w:rsid w:val="00A82A5C"/>
    <w:rsid w:val="00A82B69"/>
    <w:rsid w:val="00A8375E"/>
    <w:rsid w:val="00A83B4F"/>
    <w:rsid w:val="00A83FB0"/>
    <w:rsid w:val="00A8456F"/>
    <w:rsid w:val="00A84B5D"/>
    <w:rsid w:val="00A84C5B"/>
    <w:rsid w:val="00A84E05"/>
    <w:rsid w:val="00A84FE4"/>
    <w:rsid w:val="00A85DAC"/>
    <w:rsid w:val="00A85FDA"/>
    <w:rsid w:val="00A91037"/>
    <w:rsid w:val="00A9163F"/>
    <w:rsid w:val="00A9166B"/>
    <w:rsid w:val="00A91D33"/>
    <w:rsid w:val="00A921B5"/>
    <w:rsid w:val="00A924AC"/>
    <w:rsid w:val="00A92BE2"/>
    <w:rsid w:val="00A932CB"/>
    <w:rsid w:val="00A95040"/>
    <w:rsid w:val="00A95EB5"/>
    <w:rsid w:val="00A9607F"/>
    <w:rsid w:val="00A96082"/>
    <w:rsid w:val="00A96A6E"/>
    <w:rsid w:val="00A97B32"/>
    <w:rsid w:val="00AA0924"/>
    <w:rsid w:val="00AA112E"/>
    <w:rsid w:val="00AA19B8"/>
    <w:rsid w:val="00AA21D6"/>
    <w:rsid w:val="00AA221B"/>
    <w:rsid w:val="00AA5970"/>
    <w:rsid w:val="00AA5D6E"/>
    <w:rsid w:val="00AA5FD6"/>
    <w:rsid w:val="00AA6072"/>
    <w:rsid w:val="00AA655C"/>
    <w:rsid w:val="00AA661E"/>
    <w:rsid w:val="00AA6663"/>
    <w:rsid w:val="00AA672F"/>
    <w:rsid w:val="00AA6FDD"/>
    <w:rsid w:val="00AA73D7"/>
    <w:rsid w:val="00AA79C1"/>
    <w:rsid w:val="00AA7FD1"/>
    <w:rsid w:val="00AB0733"/>
    <w:rsid w:val="00AB0DCD"/>
    <w:rsid w:val="00AB0F25"/>
    <w:rsid w:val="00AB165A"/>
    <w:rsid w:val="00AB1C07"/>
    <w:rsid w:val="00AB2E05"/>
    <w:rsid w:val="00AB3137"/>
    <w:rsid w:val="00AB3155"/>
    <w:rsid w:val="00AB3281"/>
    <w:rsid w:val="00AB3C22"/>
    <w:rsid w:val="00AB487F"/>
    <w:rsid w:val="00AB4E16"/>
    <w:rsid w:val="00AB57A8"/>
    <w:rsid w:val="00AB6AA0"/>
    <w:rsid w:val="00AB7CA8"/>
    <w:rsid w:val="00AC0367"/>
    <w:rsid w:val="00AC3324"/>
    <w:rsid w:val="00AC39F7"/>
    <w:rsid w:val="00AC546B"/>
    <w:rsid w:val="00AC5763"/>
    <w:rsid w:val="00AC5CED"/>
    <w:rsid w:val="00AC626D"/>
    <w:rsid w:val="00AC65F9"/>
    <w:rsid w:val="00AC6A10"/>
    <w:rsid w:val="00AD06BF"/>
    <w:rsid w:val="00AD0C60"/>
    <w:rsid w:val="00AD2678"/>
    <w:rsid w:val="00AD2D5A"/>
    <w:rsid w:val="00AD2F8E"/>
    <w:rsid w:val="00AD3831"/>
    <w:rsid w:val="00AD4836"/>
    <w:rsid w:val="00AD5537"/>
    <w:rsid w:val="00AD5B67"/>
    <w:rsid w:val="00AE0EC1"/>
    <w:rsid w:val="00AE1075"/>
    <w:rsid w:val="00AE209C"/>
    <w:rsid w:val="00AE3183"/>
    <w:rsid w:val="00AE356C"/>
    <w:rsid w:val="00AE3EFE"/>
    <w:rsid w:val="00AE460C"/>
    <w:rsid w:val="00AE4738"/>
    <w:rsid w:val="00AE49B4"/>
    <w:rsid w:val="00AE4A53"/>
    <w:rsid w:val="00AE4CE6"/>
    <w:rsid w:val="00AE5DFD"/>
    <w:rsid w:val="00AE6246"/>
    <w:rsid w:val="00AE6D63"/>
    <w:rsid w:val="00AE775F"/>
    <w:rsid w:val="00AF0D3A"/>
    <w:rsid w:val="00AF16DD"/>
    <w:rsid w:val="00AF3511"/>
    <w:rsid w:val="00AF5A46"/>
    <w:rsid w:val="00AF5AF3"/>
    <w:rsid w:val="00AF6223"/>
    <w:rsid w:val="00AF7143"/>
    <w:rsid w:val="00AF7886"/>
    <w:rsid w:val="00B00996"/>
    <w:rsid w:val="00B00BAE"/>
    <w:rsid w:val="00B01159"/>
    <w:rsid w:val="00B0120C"/>
    <w:rsid w:val="00B0131F"/>
    <w:rsid w:val="00B01998"/>
    <w:rsid w:val="00B019F1"/>
    <w:rsid w:val="00B02309"/>
    <w:rsid w:val="00B02C1D"/>
    <w:rsid w:val="00B02FBB"/>
    <w:rsid w:val="00B03040"/>
    <w:rsid w:val="00B050A9"/>
    <w:rsid w:val="00B053A2"/>
    <w:rsid w:val="00B05B11"/>
    <w:rsid w:val="00B06421"/>
    <w:rsid w:val="00B073A7"/>
    <w:rsid w:val="00B1099A"/>
    <w:rsid w:val="00B113A3"/>
    <w:rsid w:val="00B115DB"/>
    <w:rsid w:val="00B11B9F"/>
    <w:rsid w:val="00B12589"/>
    <w:rsid w:val="00B142AC"/>
    <w:rsid w:val="00B144CD"/>
    <w:rsid w:val="00B151CF"/>
    <w:rsid w:val="00B1635C"/>
    <w:rsid w:val="00B168C7"/>
    <w:rsid w:val="00B17B2D"/>
    <w:rsid w:val="00B17F64"/>
    <w:rsid w:val="00B20685"/>
    <w:rsid w:val="00B2114F"/>
    <w:rsid w:val="00B211EF"/>
    <w:rsid w:val="00B213CD"/>
    <w:rsid w:val="00B232EB"/>
    <w:rsid w:val="00B23AD6"/>
    <w:rsid w:val="00B23ECF"/>
    <w:rsid w:val="00B24656"/>
    <w:rsid w:val="00B24C51"/>
    <w:rsid w:val="00B256EF"/>
    <w:rsid w:val="00B25C6E"/>
    <w:rsid w:val="00B26C2E"/>
    <w:rsid w:val="00B27706"/>
    <w:rsid w:val="00B307D9"/>
    <w:rsid w:val="00B30B27"/>
    <w:rsid w:val="00B3125D"/>
    <w:rsid w:val="00B31DAF"/>
    <w:rsid w:val="00B329AB"/>
    <w:rsid w:val="00B343CC"/>
    <w:rsid w:val="00B34889"/>
    <w:rsid w:val="00B358F7"/>
    <w:rsid w:val="00B35AB4"/>
    <w:rsid w:val="00B3668D"/>
    <w:rsid w:val="00B36AA7"/>
    <w:rsid w:val="00B36B78"/>
    <w:rsid w:val="00B36DB3"/>
    <w:rsid w:val="00B37011"/>
    <w:rsid w:val="00B3750C"/>
    <w:rsid w:val="00B378D1"/>
    <w:rsid w:val="00B4018B"/>
    <w:rsid w:val="00B40403"/>
    <w:rsid w:val="00B419BF"/>
    <w:rsid w:val="00B421D7"/>
    <w:rsid w:val="00B43303"/>
    <w:rsid w:val="00B434DA"/>
    <w:rsid w:val="00B43E7D"/>
    <w:rsid w:val="00B444F6"/>
    <w:rsid w:val="00B44925"/>
    <w:rsid w:val="00B45211"/>
    <w:rsid w:val="00B4648E"/>
    <w:rsid w:val="00B46517"/>
    <w:rsid w:val="00B46A39"/>
    <w:rsid w:val="00B46B0E"/>
    <w:rsid w:val="00B47F61"/>
    <w:rsid w:val="00B51695"/>
    <w:rsid w:val="00B5286A"/>
    <w:rsid w:val="00B53DC7"/>
    <w:rsid w:val="00B53F25"/>
    <w:rsid w:val="00B54091"/>
    <w:rsid w:val="00B543BD"/>
    <w:rsid w:val="00B5552D"/>
    <w:rsid w:val="00B56B21"/>
    <w:rsid w:val="00B57BDA"/>
    <w:rsid w:val="00B609E9"/>
    <w:rsid w:val="00B6111C"/>
    <w:rsid w:val="00B613C3"/>
    <w:rsid w:val="00B61E4B"/>
    <w:rsid w:val="00B61FF9"/>
    <w:rsid w:val="00B63397"/>
    <w:rsid w:val="00B63528"/>
    <w:rsid w:val="00B65B67"/>
    <w:rsid w:val="00B66625"/>
    <w:rsid w:val="00B678E1"/>
    <w:rsid w:val="00B728F8"/>
    <w:rsid w:val="00B733D3"/>
    <w:rsid w:val="00B74068"/>
    <w:rsid w:val="00B75626"/>
    <w:rsid w:val="00B7581F"/>
    <w:rsid w:val="00B767F0"/>
    <w:rsid w:val="00B77FD8"/>
    <w:rsid w:val="00B80124"/>
    <w:rsid w:val="00B80216"/>
    <w:rsid w:val="00B80299"/>
    <w:rsid w:val="00B8069A"/>
    <w:rsid w:val="00B8124C"/>
    <w:rsid w:val="00B82410"/>
    <w:rsid w:val="00B851BF"/>
    <w:rsid w:val="00B8563E"/>
    <w:rsid w:val="00B859CD"/>
    <w:rsid w:val="00B85A74"/>
    <w:rsid w:val="00B85D02"/>
    <w:rsid w:val="00B860F2"/>
    <w:rsid w:val="00B868E9"/>
    <w:rsid w:val="00B86B84"/>
    <w:rsid w:val="00B86E2E"/>
    <w:rsid w:val="00B87093"/>
    <w:rsid w:val="00B874A8"/>
    <w:rsid w:val="00B87D83"/>
    <w:rsid w:val="00B900B7"/>
    <w:rsid w:val="00B905CC"/>
    <w:rsid w:val="00B9086E"/>
    <w:rsid w:val="00B909A7"/>
    <w:rsid w:val="00B90BAB"/>
    <w:rsid w:val="00B9128F"/>
    <w:rsid w:val="00B91666"/>
    <w:rsid w:val="00B919EB"/>
    <w:rsid w:val="00B9319A"/>
    <w:rsid w:val="00B933C6"/>
    <w:rsid w:val="00B96570"/>
    <w:rsid w:val="00BA0B77"/>
    <w:rsid w:val="00BA1B65"/>
    <w:rsid w:val="00BA2958"/>
    <w:rsid w:val="00BA2CAB"/>
    <w:rsid w:val="00BA2FE9"/>
    <w:rsid w:val="00BA3200"/>
    <w:rsid w:val="00BA67FC"/>
    <w:rsid w:val="00BA6D4B"/>
    <w:rsid w:val="00BB03E9"/>
    <w:rsid w:val="00BB14E9"/>
    <w:rsid w:val="00BB1509"/>
    <w:rsid w:val="00BB3C1A"/>
    <w:rsid w:val="00BB3F17"/>
    <w:rsid w:val="00BB563C"/>
    <w:rsid w:val="00BB5DC5"/>
    <w:rsid w:val="00BC1261"/>
    <w:rsid w:val="00BC43B0"/>
    <w:rsid w:val="00BC4534"/>
    <w:rsid w:val="00BC4947"/>
    <w:rsid w:val="00BC4A34"/>
    <w:rsid w:val="00BC4E6F"/>
    <w:rsid w:val="00BC6754"/>
    <w:rsid w:val="00BC6B4A"/>
    <w:rsid w:val="00BC72B0"/>
    <w:rsid w:val="00BC7535"/>
    <w:rsid w:val="00BC7A91"/>
    <w:rsid w:val="00BC7EA7"/>
    <w:rsid w:val="00BD1792"/>
    <w:rsid w:val="00BD1A63"/>
    <w:rsid w:val="00BD30BF"/>
    <w:rsid w:val="00BD4793"/>
    <w:rsid w:val="00BD48B3"/>
    <w:rsid w:val="00BD6205"/>
    <w:rsid w:val="00BD6251"/>
    <w:rsid w:val="00BD65A4"/>
    <w:rsid w:val="00BD70CB"/>
    <w:rsid w:val="00BE2D3F"/>
    <w:rsid w:val="00BE3A5A"/>
    <w:rsid w:val="00BE450B"/>
    <w:rsid w:val="00BE48EB"/>
    <w:rsid w:val="00BE4A34"/>
    <w:rsid w:val="00BE4D7A"/>
    <w:rsid w:val="00BE507C"/>
    <w:rsid w:val="00BE507E"/>
    <w:rsid w:val="00BE5587"/>
    <w:rsid w:val="00BE6244"/>
    <w:rsid w:val="00BE6606"/>
    <w:rsid w:val="00BE6C00"/>
    <w:rsid w:val="00BE71B2"/>
    <w:rsid w:val="00BE79DF"/>
    <w:rsid w:val="00BF0640"/>
    <w:rsid w:val="00BF0711"/>
    <w:rsid w:val="00BF0CB3"/>
    <w:rsid w:val="00BF170F"/>
    <w:rsid w:val="00BF3F52"/>
    <w:rsid w:val="00BF52CB"/>
    <w:rsid w:val="00BF5F22"/>
    <w:rsid w:val="00BF6895"/>
    <w:rsid w:val="00BF6AAD"/>
    <w:rsid w:val="00C011DF"/>
    <w:rsid w:val="00C0140D"/>
    <w:rsid w:val="00C01575"/>
    <w:rsid w:val="00C02CAC"/>
    <w:rsid w:val="00C033C4"/>
    <w:rsid w:val="00C03A99"/>
    <w:rsid w:val="00C03E9E"/>
    <w:rsid w:val="00C058FB"/>
    <w:rsid w:val="00C059AA"/>
    <w:rsid w:val="00C06734"/>
    <w:rsid w:val="00C0698B"/>
    <w:rsid w:val="00C077E3"/>
    <w:rsid w:val="00C10BE4"/>
    <w:rsid w:val="00C110FE"/>
    <w:rsid w:val="00C116F9"/>
    <w:rsid w:val="00C11C0D"/>
    <w:rsid w:val="00C13276"/>
    <w:rsid w:val="00C13836"/>
    <w:rsid w:val="00C13E57"/>
    <w:rsid w:val="00C14984"/>
    <w:rsid w:val="00C15089"/>
    <w:rsid w:val="00C15779"/>
    <w:rsid w:val="00C15AF4"/>
    <w:rsid w:val="00C15EF0"/>
    <w:rsid w:val="00C17298"/>
    <w:rsid w:val="00C17FC9"/>
    <w:rsid w:val="00C212C5"/>
    <w:rsid w:val="00C2275B"/>
    <w:rsid w:val="00C2291F"/>
    <w:rsid w:val="00C24299"/>
    <w:rsid w:val="00C258E1"/>
    <w:rsid w:val="00C25A7B"/>
    <w:rsid w:val="00C25D77"/>
    <w:rsid w:val="00C25FC8"/>
    <w:rsid w:val="00C26D3A"/>
    <w:rsid w:val="00C26E50"/>
    <w:rsid w:val="00C30340"/>
    <w:rsid w:val="00C311DC"/>
    <w:rsid w:val="00C32D0D"/>
    <w:rsid w:val="00C333E6"/>
    <w:rsid w:val="00C33527"/>
    <w:rsid w:val="00C338A5"/>
    <w:rsid w:val="00C33FFF"/>
    <w:rsid w:val="00C347DF"/>
    <w:rsid w:val="00C35FA1"/>
    <w:rsid w:val="00C37511"/>
    <w:rsid w:val="00C37C25"/>
    <w:rsid w:val="00C37FE3"/>
    <w:rsid w:val="00C41C81"/>
    <w:rsid w:val="00C4252C"/>
    <w:rsid w:val="00C43F19"/>
    <w:rsid w:val="00C447C0"/>
    <w:rsid w:val="00C44F8A"/>
    <w:rsid w:val="00C4505B"/>
    <w:rsid w:val="00C462EE"/>
    <w:rsid w:val="00C4637B"/>
    <w:rsid w:val="00C46481"/>
    <w:rsid w:val="00C46558"/>
    <w:rsid w:val="00C5060B"/>
    <w:rsid w:val="00C50DF5"/>
    <w:rsid w:val="00C5400E"/>
    <w:rsid w:val="00C55446"/>
    <w:rsid w:val="00C56BB4"/>
    <w:rsid w:val="00C56CA0"/>
    <w:rsid w:val="00C56FB0"/>
    <w:rsid w:val="00C5716A"/>
    <w:rsid w:val="00C57ACD"/>
    <w:rsid w:val="00C57DF7"/>
    <w:rsid w:val="00C60048"/>
    <w:rsid w:val="00C613A0"/>
    <w:rsid w:val="00C61553"/>
    <w:rsid w:val="00C6167F"/>
    <w:rsid w:val="00C643B9"/>
    <w:rsid w:val="00C645EB"/>
    <w:rsid w:val="00C64EFB"/>
    <w:rsid w:val="00C66AC2"/>
    <w:rsid w:val="00C67259"/>
    <w:rsid w:val="00C67380"/>
    <w:rsid w:val="00C67ADC"/>
    <w:rsid w:val="00C67C72"/>
    <w:rsid w:val="00C67EF4"/>
    <w:rsid w:val="00C70188"/>
    <w:rsid w:val="00C70398"/>
    <w:rsid w:val="00C70B19"/>
    <w:rsid w:val="00C70FAC"/>
    <w:rsid w:val="00C71FD4"/>
    <w:rsid w:val="00C7269F"/>
    <w:rsid w:val="00C72BF6"/>
    <w:rsid w:val="00C736BB"/>
    <w:rsid w:val="00C73B51"/>
    <w:rsid w:val="00C73C20"/>
    <w:rsid w:val="00C75141"/>
    <w:rsid w:val="00C75748"/>
    <w:rsid w:val="00C75846"/>
    <w:rsid w:val="00C76A33"/>
    <w:rsid w:val="00C76E1B"/>
    <w:rsid w:val="00C77158"/>
    <w:rsid w:val="00C77777"/>
    <w:rsid w:val="00C80060"/>
    <w:rsid w:val="00C80A39"/>
    <w:rsid w:val="00C82056"/>
    <w:rsid w:val="00C8314D"/>
    <w:rsid w:val="00C84651"/>
    <w:rsid w:val="00C852D1"/>
    <w:rsid w:val="00C856C1"/>
    <w:rsid w:val="00C85B95"/>
    <w:rsid w:val="00C8626E"/>
    <w:rsid w:val="00C876E6"/>
    <w:rsid w:val="00C87933"/>
    <w:rsid w:val="00C87C57"/>
    <w:rsid w:val="00C87D81"/>
    <w:rsid w:val="00C90213"/>
    <w:rsid w:val="00C90E0B"/>
    <w:rsid w:val="00C90F2B"/>
    <w:rsid w:val="00C917CB"/>
    <w:rsid w:val="00C91986"/>
    <w:rsid w:val="00C919FC"/>
    <w:rsid w:val="00C91E0E"/>
    <w:rsid w:val="00C91E3C"/>
    <w:rsid w:val="00C92697"/>
    <w:rsid w:val="00C92C92"/>
    <w:rsid w:val="00C92D81"/>
    <w:rsid w:val="00C93B1E"/>
    <w:rsid w:val="00C93BDB"/>
    <w:rsid w:val="00C9469A"/>
    <w:rsid w:val="00C95274"/>
    <w:rsid w:val="00C95466"/>
    <w:rsid w:val="00C95DA7"/>
    <w:rsid w:val="00C96860"/>
    <w:rsid w:val="00C96C88"/>
    <w:rsid w:val="00CA35AD"/>
    <w:rsid w:val="00CA4874"/>
    <w:rsid w:val="00CA4D5E"/>
    <w:rsid w:val="00CA6F4D"/>
    <w:rsid w:val="00CA7BA2"/>
    <w:rsid w:val="00CB0BCB"/>
    <w:rsid w:val="00CB0F0B"/>
    <w:rsid w:val="00CB3E84"/>
    <w:rsid w:val="00CB4ECA"/>
    <w:rsid w:val="00CB6050"/>
    <w:rsid w:val="00CB61CB"/>
    <w:rsid w:val="00CB7372"/>
    <w:rsid w:val="00CB74C3"/>
    <w:rsid w:val="00CB76C1"/>
    <w:rsid w:val="00CC02F2"/>
    <w:rsid w:val="00CC0D64"/>
    <w:rsid w:val="00CC131E"/>
    <w:rsid w:val="00CC2309"/>
    <w:rsid w:val="00CC29E6"/>
    <w:rsid w:val="00CC2AD1"/>
    <w:rsid w:val="00CC2C72"/>
    <w:rsid w:val="00CC3E03"/>
    <w:rsid w:val="00CC4027"/>
    <w:rsid w:val="00CC4941"/>
    <w:rsid w:val="00CC4FC9"/>
    <w:rsid w:val="00CC5092"/>
    <w:rsid w:val="00CC5E22"/>
    <w:rsid w:val="00CC630F"/>
    <w:rsid w:val="00CC6662"/>
    <w:rsid w:val="00CC70F7"/>
    <w:rsid w:val="00CC7488"/>
    <w:rsid w:val="00CC77B1"/>
    <w:rsid w:val="00CD0712"/>
    <w:rsid w:val="00CD0D79"/>
    <w:rsid w:val="00CD13DE"/>
    <w:rsid w:val="00CD3218"/>
    <w:rsid w:val="00CD6140"/>
    <w:rsid w:val="00CD68E5"/>
    <w:rsid w:val="00CD752E"/>
    <w:rsid w:val="00CD782A"/>
    <w:rsid w:val="00CD7E08"/>
    <w:rsid w:val="00CE01C8"/>
    <w:rsid w:val="00CE0BEC"/>
    <w:rsid w:val="00CE1032"/>
    <w:rsid w:val="00CE1B20"/>
    <w:rsid w:val="00CE2359"/>
    <w:rsid w:val="00CE418F"/>
    <w:rsid w:val="00CE4749"/>
    <w:rsid w:val="00CE49DC"/>
    <w:rsid w:val="00CE7A66"/>
    <w:rsid w:val="00CE7B5A"/>
    <w:rsid w:val="00CE7F5E"/>
    <w:rsid w:val="00CE7F6F"/>
    <w:rsid w:val="00CF1CB8"/>
    <w:rsid w:val="00CF1DAB"/>
    <w:rsid w:val="00CF2364"/>
    <w:rsid w:val="00CF2F0E"/>
    <w:rsid w:val="00CF3740"/>
    <w:rsid w:val="00CF3860"/>
    <w:rsid w:val="00CF42B2"/>
    <w:rsid w:val="00CF6A8C"/>
    <w:rsid w:val="00CF6DBF"/>
    <w:rsid w:val="00CF6EDF"/>
    <w:rsid w:val="00CF7A31"/>
    <w:rsid w:val="00CF7DF3"/>
    <w:rsid w:val="00D00647"/>
    <w:rsid w:val="00D00BBF"/>
    <w:rsid w:val="00D00E2F"/>
    <w:rsid w:val="00D0192C"/>
    <w:rsid w:val="00D0228C"/>
    <w:rsid w:val="00D02A3E"/>
    <w:rsid w:val="00D02AE6"/>
    <w:rsid w:val="00D02B33"/>
    <w:rsid w:val="00D036D4"/>
    <w:rsid w:val="00D03AFC"/>
    <w:rsid w:val="00D04469"/>
    <w:rsid w:val="00D0516D"/>
    <w:rsid w:val="00D05642"/>
    <w:rsid w:val="00D0590A"/>
    <w:rsid w:val="00D05D65"/>
    <w:rsid w:val="00D05E86"/>
    <w:rsid w:val="00D063C7"/>
    <w:rsid w:val="00D0669A"/>
    <w:rsid w:val="00D07958"/>
    <w:rsid w:val="00D10682"/>
    <w:rsid w:val="00D10B44"/>
    <w:rsid w:val="00D1118C"/>
    <w:rsid w:val="00D11633"/>
    <w:rsid w:val="00D11664"/>
    <w:rsid w:val="00D1350F"/>
    <w:rsid w:val="00D13662"/>
    <w:rsid w:val="00D13F0B"/>
    <w:rsid w:val="00D1521A"/>
    <w:rsid w:val="00D15BAB"/>
    <w:rsid w:val="00D16B7A"/>
    <w:rsid w:val="00D16BF8"/>
    <w:rsid w:val="00D16F10"/>
    <w:rsid w:val="00D174DB"/>
    <w:rsid w:val="00D209E6"/>
    <w:rsid w:val="00D21541"/>
    <w:rsid w:val="00D2162B"/>
    <w:rsid w:val="00D230EA"/>
    <w:rsid w:val="00D23D3F"/>
    <w:rsid w:val="00D24211"/>
    <w:rsid w:val="00D2448D"/>
    <w:rsid w:val="00D2500A"/>
    <w:rsid w:val="00D2544D"/>
    <w:rsid w:val="00D2560D"/>
    <w:rsid w:val="00D25D20"/>
    <w:rsid w:val="00D264F8"/>
    <w:rsid w:val="00D26E51"/>
    <w:rsid w:val="00D2781C"/>
    <w:rsid w:val="00D31126"/>
    <w:rsid w:val="00D320AD"/>
    <w:rsid w:val="00D3377E"/>
    <w:rsid w:val="00D340B5"/>
    <w:rsid w:val="00D349C1"/>
    <w:rsid w:val="00D349E3"/>
    <w:rsid w:val="00D34CA9"/>
    <w:rsid w:val="00D361D4"/>
    <w:rsid w:val="00D3756D"/>
    <w:rsid w:val="00D3786D"/>
    <w:rsid w:val="00D4088E"/>
    <w:rsid w:val="00D422B2"/>
    <w:rsid w:val="00D42919"/>
    <w:rsid w:val="00D42BCF"/>
    <w:rsid w:val="00D43CA0"/>
    <w:rsid w:val="00D4480B"/>
    <w:rsid w:val="00D449EA"/>
    <w:rsid w:val="00D44ACF"/>
    <w:rsid w:val="00D45975"/>
    <w:rsid w:val="00D45AEE"/>
    <w:rsid w:val="00D45C22"/>
    <w:rsid w:val="00D46219"/>
    <w:rsid w:val="00D463BC"/>
    <w:rsid w:val="00D47585"/>
    <w:rsid w:val="00D47A85"/>
    <w:rsid w:val="00D50143"/>
    <w:rsid w:val="00D50176"/>
    <w:rsid w:val="00D50B0A"/>
    <w:rsid w:val="00D51621"/>
    <w:rsid w:val="00D518D0"/>
    <w:rsid w:val="00D5245A"/>
    <w:rsid w:val="00D526A8"/>
    <w:rsid w:val="00D52EFD"/>
    <w:rsid w:val="00D538DC"/>
    <w:rsid w:val="00D53B98"/>
    <w:rsid w:val="00D54173"/>
    <w:rsid w:val="00D543CD"/>
    <w:rsid w:val="00D55507"/>
    <w:rsid w:val="00D5599B"/>
    <w:rsid w:val="00D55D7F"/>
    <w:rsid w:val="00D55E09"/>
    <w:rsid w:val="00D569FF"/>
    <w:rsid w:val="00D57C8E"/>
    <w:rsid w:val="00D60635"/>
    <w:rsid w:val="00D619D5"/>
    <w:rsid w:val="00D621C7"/>
    <w:rsid w:val="00D62780"/>
    <w:rsid w:val="00D629DD"/>
    <w:rsid w:val="00D63230"/>
    <w:rsid w:val="00D64062"/>
    <w:rsid w:val="00D6461E"/>
    <w:rsid w:val="00D6573A"/>
    <w:rsid w:val="00D65EA0"/>
    <w:rsid w:val="00D67337"/>
    <w:rsid w:val="00D67B83"/>
    <w:rsid w:val="00D71194"/>
    <w:rsid w:val="00D71984"/>
    <w:rsid w:val="00D71CDE"/>
    <w:rsid w:val="00D72584"/>
    <w:rsid w:val="00D72BEF"/>
    <w:rsid w:val="00D72E4D"/>
    <w:rsid w:val="00D7393C"/>
    <w:rsid w:val="00D7452A"/>
    <w:rsid w:val="00D753CC"/>
    <w:rsid w:val="00D76223"/>
    <w:rsid w:val="00D764BF"/>
    <w:rsid w:val="00D76C5A"/>
    <w:rsid w:val="00D80241"/>
    <w:rsid w:val="00D81341"/>
    <w:rsid w:val="00D81629"/>
    <w:rsid w:val="00D828DC"/>
    <w:rsid w:val="00D83786"/>
    <w:rsid w:val="00D84725"/>
    <w:rsid w:val="00D85003"/>
    <w:rsid w:val="00D853E8"/>
    <w:rsid w:val="00D860B0"/>
    <w:rsid w:val="00D86991"/>
    <w:rsid w:val="00D874C9"/>
    <w:rsid w:val="00D879C1"/>
    <w:rsid w:val="00D91DDB"/>
    <w:rsid w:val="00D93046"/>
    <w:rsid w:val="00D932A0"/>
    <w:rsid w:val="00D93E8F"/>
    <w:rsid w:val="00D95046"/>
    <w:rsid w:val="00D96FB3"/>
    <w:rsid w:val="00DA1C12"/>
    <w:rsid w:val="00DA2797"/>
    <w:rsid w:val="00DA2971"/>
    <w:rsid w:val="00DA2F67"/>
    <w:rsid w:val="00DA5B40"/>
    <w:rsid w:val="00DA649D"/>
    <w:rsid w:val="00DA6973"/>
    <w:rsid w:val="00DA6D35"/>
    <w:rsid w:val="00DA760E"/>
    <w:rsid w:val="00DB02D0"/>
    <w:rsid w:val="00DB3926"/>
    <w:rsid w:val="00DB5CFF"/>
    <w:rsid w:val="00DB6163"/>
    <w:rsid w:val="00DB6CB7"/>
    <w:rsid w:val="00DC0230"/>
    <w:rsid w:val="00DC0F19"/>
    <w:rsid w:val="00DC1E26"/>
    <w:rsid w:val="00DC2300"/>
    <w:rsid w:val="00DC235D"/>
    <w:rsid w:val="00DC2D17"/>
    <w:rsid w:val="00DC3528"/>
    <w:rsid w:val="00DC3FD6"/>
    <w:rsid w:val="00DC4108"/>
    <w:rsid w:val="00DC42B3"/>
    <w:rsid w:val="00DC42EE"/>
    <w:rsid w:val="00DC535A"/>
    <w:rsid w:val="00DC62CB"/>
    <w:rsid w:val="00DC69F7"/>
    <w:rsid w:val="00DC70E5"/>
    <w:rsid w:val="00DC7DD1"/>
    <w:rsid w:val="00DC7FB8"/>
    <w:rsid w:val="00DD1132"/>
    <w:rsid w:val="00DD12C4"/>
    <w:rsid w:val="00DD1FEB"/>
    <w:rsid w:val="00DD2098"/>
    <w:rsid w:val="00DD217B"/>
    <w:rsid w:val="00DD271F"/>
    <w:rsid w:val="00DD2D29"/>
    <w:rsid w:val="00DD2E0E"/>
    <w:rsid w:val="00DD47C6"/>
    <w:rsid w:val="00DD4C2F"/>
    <w:rsid w:val="00DD51F7"/>
    <w:rsid w:val="00DD66C9"/>
    <w:rsid w:val="00DE1663"/>
    <w:rsid w:val="00DE19FD"/>
    <w:rsid w:val="00DE287D"/>
    <w:rsid w:val="00DE2F46"/>
    <w:rsid w:val="00DE4F3D"/>
    <w:rsid w:val="00DE5474"/>
    <w:rsid w:val="00DE55DE"/>
    <w:rsid w:val="00DE57F6"/>
    <w:rsid w:val="00DE5800"/>
    <w:rsid w:val="00DF165F"/>
    <w:rsid w:val="00DF1743"/>
    <w:rsid w:val="00DF17C5"/>
    <w:rsid w:val="00DF2309"/>
    <w:rsid w:val="00DF2586"/>
    <w:rsid w:val="00DF3447"/>
    <w:rsid w:val="00DF387F"/>
    <w:rsid w:val="00DF4FA9"/>
    <w:rsid w:val="00DF698F"/>
    <w:rsid w:val="00DF6AF9"/>
    <w:rsid w:val="00DF7C6D"/>
    <w:rsid w:val="00E01A71"/>
    <w:rsid w:val="00E0211F"/>
    <w:rsid w:val="00E0297B"/>
    <w:rsid w:val="00E030EE"/>
    <w:rsid w:val="00E04085"/>
    <w:rsid w:val="00E049A9"/>
    <w:rsid w:val="00E04E6A"/>
    <w:rsid w:val="00E057D6"/>
    <w:rsid w:val="00E05EA5"/>
    <w:rsid w:val="00E07739"/>
    <w:rsid w:val="00E118BF"/>
    <w:rsid w:val="00E12719"/>
    <w:rsid w:val="00E12982"/>
    <w:rsid w:val="00E134E0"/>
    <w:rsid w:val="00E13517"/>
    <w:rsid w:val="00E14232"/>
    <w:rsid w:val="00E14589"/>
    <w:rsid w:val="00E14F27"/>
    <w:rsid w:val="00E16B67"/>
    <w:rsid w:val="00E1796C"/>
    <w:rsid w:val="00E20C68"/>
    <w:rsid w:val="00E20E9C"/>
    <w:rsid w:val="00E224E4"/>
    <w:rsid w:val="00E22E3B"/>
    <w:rsid w:val="00E22FFD"/>
    <w:rsid w:val="00E23B63"/>
    <w:rsid w:val="00E2473E"/>
    <w:rsid w:val="00E24AB0"/>
    <w:rsid w:val="00E268BB"/>
    <w:rsid w:val="00E26F1E"/>
    <w:rsid w:val="00E27EFE"/>
    <w:rsid w:val="00E305BD"/>
    <w:rsid w:val="00E31A12"/>
    <w:rsid w:val="00E3319A"/>
    <w:rsid w:val="00E33CB4"/>
    <w:rsid w:val="00E343A9"/>
    <w:rsid w:val="00E34596"/>
    <w:rsid w:val="00E347FE"/>
    <w:rsid w:val="00E348A0"/>
    <w:rsid w:val="00E37337"/>
    <w:rsid w:val="00E37437"/>
    <w:rsid w:val="00E37F6D"/>
    <w:rsid w:val="00E406A5"/>
    <w:rsid w:val="00E407A6"/>
    <w:rsid w:val="00E413AD"/>
    <w:rsid w:val="00E42AB4"/>
    <w:rsid w:val="00E42C8B"/>
    <w:rsid w:val="00E42DD1"/>
    <w:rsid w:val="00E43AAB"/>
    <w:rsid w:val="00E43DFF"/>
    <w:rsid w:val="00E4482F"/>
    <w:rsid w:val="00E457D0"/>
    <w:rsid w:val="00E461E1"/>
    <w:rsid w:val="00E4623E"/>
    <w:rsid w:val="00E46361"/>
    <w:rsid w:val="00E46575"/>
    <w:rsid w:val="00E47101"/>
    <w:rsid w:val="00E47AED"/>
    <w:rsid w:val="00E5034E"/>
    <w:rsid w:val="00E51287"/>
    <w:rsid w:val="00E516D2"/>
    <w:rsid w:val="00E52ACB"/>
    <w:rsid w:val="00E52C29"/>
    <w:rsid w:val="00E55127"/>
    <w:rsid w:val="00E57360"/>
    <w:rsid w:val="00E57CDA"/>
    <w:rsid w:val="00E61234"/>
    <w:rsid w:val="00E624F0"/>
    <w:rsid w:val="00E63452"/>
    <w:rsid w:val="00E6360A"/>
    <w:rsid w:val="00E643CB"/>
    <w:rsid w:val="00E64663"/>
    <w:rsid w:val="00E6554C"/>
    <w:rsid w:val="00E65685"/>
    <w:rsid w:val="00E65DA3"/>
    <w:rsid w:val="00E65F43"/>
    <w:rsid w:val="00E66A9A"/>
    <w:rsid w:val="00E704D4"/>
    <w:rsid w:val="00E709F1"/>
    <w:rsid w:val="00E70CAF"/>
    <w:rsid w:val="00E71C65"/>
    <w:rsid w:val="00E71F89"/>
    <w:rsid w:val="00E72781"/>
    <w:rsid w:val="00E7383B"/>
    <w:rsid w:val="00E73E18"/>
    <w:rsid w:val="00E75A62"/>
    <w:rsid w:val="00E75E26"/>
    <w:rsid w:val="00E77C46"/>
    <w:rsid w:val="00E8007C"/>
    <w:rsid w:val="00E803FE"/>
    <w:rsid w:val="00E824A3"/>
    <w:rsid w:val="00E853B1"/>
    <w:rsid w:val="00E86175"/>
    <w:rsid w:val="00E8622D"/>
    <w:rsid w:val="00E87B09"/>
    <w:rsid w:val="00E87ECF"/>
    <w:rsid w:val="00E90504"/>
    <w:rsid w:val="00E911E8"/>
    <w:rsid w:val="00E91630"/>
    <w:rsid w:val="00E9163D"/>
    <w:rsid w:val="00E929C5"/>
    <w:rsid w:val="00E9345E"/>
    <w:rsid w:val="00E9362C"/>
    <w:rsid w:val="00E93AD1"/>
    <w:rsid w:val="00E94B7B"/>
    <w:rsid w:val="00E94BDD"/>
    <w:rsid w:val="00E95BDC"/>
    <w:rsid w:val="00E95F11"/>
    <w:rsid w:val="00E963E7"/>
    <w:rsid w:val="00E96D12"/>
    <w:rsid w:val="00E9730A"/>
    <w:rsid w:val="00E976EC"/>
    <w:rsid w:val="00EA05A8"/>
    <w:rsid w:val="00EA0BAF"/>
    <w:rsid w:val="00EA0BE8"/>
    <w:rsid w:val="00EA0CED"/>
    <w:rsid w:val="00EA22E1"/>
    <w:rsid w:val="00EA2421"/>
    <w:rsid w:val="00EA2D79"/>
    <w:rsid w:val="00EA49D0"/>
    <w:rsid w:val="00EA4FE9"/>
    <w:rsid w:val="00EA52AB"/>
    <w:rsid w:val="00EA6E36"/>
    <w:rsid w:val="00EA78F9"/>
    <w:rsid w:val="00EA7924"/>
    <w:rsid w:val="00EB0304"/>
    <w:rsid w:val="00EB175E"/>
    <w:rsid w:val="00EB30A0"/>
    <w:rsid w:val="00EB3197"/>
    <w:rsid w:val="00EB395C"/>
    <w:rsid w:val="00EB3C84"/>
    <w:rsid w:val="00EB3F03"/>
    <w:rsid w:val="00EB466C"/>
    <w:rsid w:val="00EB4DE1"/>
    <w:rsid w:val="00EB6EC5"/>
    <w:rsid w:val="00EB78BA"/>
    <w:rsid w:val="00EB7948"/>
    <w:rsid w:val="00EB7B82"/>
    <w:rsid w:val="00EC0693"/>
    <w:rsid w:val="00EC0A96"/>
    <w:rsid w:val="00EC0CAF"/>
    <w:rsid w:val="00EC1B09"/>
    <w:rsid w:val="00EC3F61"/>
    <w:rsid w:val="00EC455D"/>
    <w:rsid w:val="00EC4F88"/>
    <w:rsid w:val="00EC541A"/>
    <w:rsid w:val="00EC6B80"/>
    <w:rsid w:val="00EC7D49"/>
    <w:rsid w:val="00ED0C00"/>
    <w:rsid w:val="00ED1C68"/>
    <w:rsid w:val="00ED28D3"/>
    <w:rsid w:val="00ED3FC5"/>
    <w:rsid w:val="00ED48BD"/>
    <w:rsid w:val="00ED607A"/>
    <w:rsid w:val="00ED636F"/>
    <w:rsid w:val="00ED7031"/>
    <w:rsid w:val="00ED70DC"/>
    <w:rsid w:val="00ED7EF1"/>
    <w:rsid w:val="00EE0581"/>
    <w:rsid w:val="00EE079A"/>
    <w:rsid w:val="00EE1469"/>
    <w:rsid w:val="00EE1730"/>
    <w:rsid w:val="00EE1C8E"/>
    <w:rsid w:val="00EE2EDA"/>
    <w:rsid w:val="00EE31F7"/>
    <w:rsid w:val="00EE4BED"/>
    <w:rsid w:val="00EE5953"/>
    <w:rsid w:val="00EE5AC1"/>
    <w:rsid w:val="00EE6DEA"/>
    <w:rsid w:val="00EE7CF4"/>
    <w:rsid w:val="00EF1FE3"/>
    <w:rsid w:val="00EF233A"/>
    <w:rsid w:val="00EF35F5"/>
    <w:rsid w:val="00EF3D20"/>
    <w:rsid w:val="00EF3E5D"/>
    <w:rsid w:val="00EF4393"/>
    <w:rsid w:val="00EF46FC"/>
    <w:rsid w:val="00EF5212"/>
    <w:rsid w:val="00EF5331"/>
    <w:rsid w:val="00EF6230"/>
    <w:rsid w:val="00EF7C17"/>
    <w:rsid w:val="00F007C9"/>
    <w:rsid w:val="00F01121"/>
    <w:rsid w:val="00F01490"/>
    <w:rsid w:val="00F03C37"/>
    <w:rsid w:val="00F049F6"/>
    <w:rsid w:val="00F06226"/>
    <w:rsid w:val="00F06B05"/>
    <w:rsid w:val="00F0714F"/>
    <w:rsid w:val="00F07C0A"/>
    <w:rsid w:val="00F10666"/>
    <w:rsid w:val="00F10F90"/>
    <w:rsid w:val="00F11CF9"/>
    <w:rsid w:val="00F128EF"/>
    <w:rsid w:val="00F13046"/>
    <w:rsid w:val="00F13861"/>
    <w:rsid w:val="00F15653"/>
    <w:rsid w:val="00F1749C"/>
    <w:rsid w:val="00F174CC"/>
    <w:rsid w:val="00F210BE"/>
    <w:rsid w:val="00F21131"/>
    <w:rsid w:val="00F21FCF"/>
    <w:rsid w:val="00F222ED"/>
    <w:rsid w:val="00F24938"/>
    <w:rsid w:val="00F2585C"/>
    <w:rsid w:val="00F2682F"/>
    <w:rsid w:val="00F2717B"/>
    <w:rsid w:val="00F271AF"/>
    <w:rsid w:val="00F27350"/>
    <w:rsid w:val="00F27379"/>
    <w:rsid w:val="00F30DE0"/>
    <w:rsid w:val="00F31C06"/>
    <w:rsid w:val="00F31DF2"/>
    <w:rsid w:val="00F329E4"/>
    <w:rsid w:val="00F32C9C"/>
    <w:rsid w:val="00F33B70"/>
    <w:rsid w:val="00F354D1"/>
    <w:rsid w:val="00F357B5"/>
    <w:rsid w:val="00F36B4C"/>
    <w:rsid w:val="00F37B9C"/>
    <w:rsid w:val="00F41C18"/>
    <w:rsid w:val="00F427B9"/>
    <w:rsid w:val="00F427FA"/>
    <w:rsid w:val="00F4484F"/>
    <w:rsid w:val="00F448D6"/>
    <w:rsid w:val="00F45D50"/>
    <w:rsid w:val="00F469D3"/>
    <w:rsid w:val="00F4726B"/>
    <w:rsid w:val="00F47871"/>
    <w:rsid w:val="00F51CB9"/>
    <w:rsid w:val="00F51D84"/>
    <w:rsid w:val="00F51DC8"/>
    <w:rsid w:val="00F521ED"/>
    <w:rsid w:val="00F53989"/>
    <w:rsid w:val="00F55D7A"/>
    <w:rsid w:val="00F5602C"/>
    <w:rsid w:val="00F57AC8"/>
    <w:rsid w:val="00F61696"/>
    <w:rsid w:val="00F61C78"/>
    <w:rsid w:val="00F62182"/>
    <w:rsid w:val="00F62407"/>
    <w:rsid w:val="00F6258A"/>
    <w:rsid w:val="00F62AA3"/>
    <w:rsid w:val="00F62C04"/>
    <w:rsid w:val="00F63108"/>
    <w:rsid w:val="00F63706"/>
    <w:rsid w:val="00F664D6"/>
    <w:rsid w:val="00F67590"/>
    <w:rsid w:val="00F67BB1"/>
    <w:rsid w:val="00F70A64"/>
    <w:rsid w:val="00F70BDD"/>
    <w:rsid w:val="00F71A78"/>
    <w:rsid w:val="00F726A6"/>
    <w:rsid w:val="00F732CE"/>
    <w:rsid w:val="00F73957"/>
    <w:rsid w:val="00F741E3"/>
    <w:rsid w:val="00F74255"/>
    <w:rsid w:val="00F74729"/>
    <w:rsid w:val="00F75109"/>
    <w:rsid w:val="00F75995"/>
    <w:rsid w:val="00F7606C"/>
    <w:rsid w:val="00F763AC"/>
    <w:rsid w:val="00F764AD"/>
    <w:rsid w:val="00F76B6C"/>
    <w:rsid w:val="00F82112"/>
    <w:rsid w:val="00F82915"/>
    <w:rsid w:val="00F83211"/>
    <w:rsid w:val="00F8322F"/>
    <w:rsid w:val="00F837C7"/>
    <w:rsid w:val="00F83BFB"/>
    <w:rsid w:val="00F84A0B"/>
    <w:rsid w:val="00F84D25"/>
    <w:rsid w:val="00F84D8D"/>
    <w:rsid w:val="00F85A77"/>
    <w:rsid w:val="00F865E7"/>
    <w:rsid w:val="00F873E9"/>
    <w:rsid w:val="00F879B1"/>
    <w:rsid w:val="00F9102C"/>
    <w:rsid w:val="00F91857"/>
    <w:rsid w:val="00F921E0"/>
    <w:rsid w:val="00F922B6"/>
    <w:rsid w:val="00F92749"/>
    <w:rsid w:val="00F92D8D"/>
    <w:rsid w:val="00F93F1C"/>
    <w:rsid w:val="00F942A9"/>
    <w:rsid w:val="00F96E8B"/>
    <w:rsid w:val="00F975A4"/>
    <w:rsid w:val="00F978E4"/>
    <w:rsid w:val="00FA2309"/>
    <w:rsid w:val="00FA23BA"/>
    <w:rsid w:val="00FA2ACC"/>
    <w:rsid w:val="00FA36B6"/>
    <w:rsid w:val="00FA50EE"/>
    <w:rsid w:val="00FA6839"/>
    <w:rsid w:val="00FA6A46"/>
    <w:rsid w:val="00FA6C7F"/>
    <w:rsid w:val="00FA6E96"/>
    <w:rsid w:val="00FB03DB"/>
    <w:rsid w:val="00FB17DA"/>
    <w:rsid w:val="00FB19A7"/>
    <w:rsid w:val="00FB2309"/>
    <w:rsid w:val="00FB322E"/>
    <w:rsid w:val="00FB3E2C"/>
    <w:rsid w:val="00FB5983"/>
    <w:rsid w:val="00FB7AE7"/>
    <w:rsid w:val="00FC00E1"/>
    <w:rsid w:val="00FC02AB"/>
    <w:rsid w:val="00FC0D82"/>
    <w:rsid w:val="00FC21C0"/>
    <w:rsid w:val="00FC2B99"/>
    <w:rsid w:val="00FC49B5"/>
    <w:rsid w:val="00FC55C5"/>
    <w:rsid w:val="00FC5815"/>
    <w:rsid w:val="00FC5A1A"/>
    <w:rsid w:val="00FC5C62"/>
    <w:rsid w:val="00FC6426"/>
    <w:rsid w:val="00FC6A0E"/>
    <w:rsid w:val="00FC6A9F"/>
    <w:rsid w:val="00FC6F37"/>
    <w:rsid w:val="00FC70F4"/>
    <w:rsid w:val="00FD0334"/>
    <w:rsid w:val="00FD0B65"/>
    <w:rsid w:val="00FD0F6D"/>
    <w:rsid w:val="00FD1B1B"/>
    <w:rsid w:val="00FD206B"/>
    <w:rsid w:val="00FD2411"/>
    <w:rsid w:val="00FD2B31"/>
    <w:rsid w:val="00FD2C4F"/>
    <w:rsid w:val="00FD5241"/>
    <w:rsid w:val="00FD53EA"/>
    <w:rsid w:val="00FD6736"/>
    <w:rsid w:val="00FE0DDA"/>
    <w:rsid w:val="00FE1EAD"/>
    <w:rsid w:val="00FE2140"/>
    <w:rsid w:val="00FE21A3"/>
    <w:rsid w:val="00FE2641"/>
    <w:rsid w:val="00FE3B33"/>
    <w:rsid w:val="00FE42F0"/>
    <w:rsid w:val="00FE5205"/>
    <w:rsid w:val="00FE544D"/>
    <w:rsid w:val="00FE54D0"/>
    <w:rsid w:val="00FE594D"/>
    <w:rsid w:val="00FE6005"/>
    <w:rsid w:val="00FE683A"/>
    <w:rsid w:val="00FE6F43"/>
    <w:rsid w:val="00FE6F89"/>
    <w:rsid w:val="00FE70BA"/>
    <w:rsid w:val="00FF02D6"/>
    <w:rsid w:val="00FF0779"/>
    <w:rsid w:val="00FF13BA"/>
    <w:rsid w:val="00FF1832"/>
    <w:rsid w:val="00FF2148"/>
    <w:rsid w:val="00FF372B"/>
    <w:rsid w:val="00FF3CBF"/>
    <w:rsid w:val="00FF3EF5"/>
    <w:rsid w:val="00FF4605"/>
    <w:rsid w:val="00FF4C3A"/>
    <w:rsid w:val="00FF5652"/>
    <w:rsid w:val="00FF5E53"/>
    <w:rsid w:val="00FF620A"/>
    <w:rsid w:val="00FF6C19"/>
    <w:rsid w:val="00FF7215"/>
    <w:rsid w:val="00FF79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qFormat="1"/>
    <w:lsdException w:name="header" w:uiPriority="99"/>
    <w:lsdException w:name="caption" w:qFormat="1"/>
    <w:lsdException w:name="annotation reference" w:qFormat="1"/>
    <w:lsdException w:name="List Bullet" w:qFormat="1"/>
    <w:lsdException w:name="List Number" w:semiHidden="0" w:unhideWhenUsed="0"/>
    <w:lsdException w:name="List 4" w:semiHidden="0" w:unhideWhenUsed="0"/>
    <w:lsdException w:name="List 5" w:semiHidden="0" w:unhideWhenUsed="0"/>
    <w:lsdException w:name="List Bullet 2" w:qFormat="1"/>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spacing w:before="360" w:after="120"/>
      <w:outlineLvl w:val="0"/>
    </w:pPr>
    <w:rPr>
      <w:rFonts w:ascii="Arial" w:eastAsia="宋体" w:hAnsi="Arial"/>
      <w:b/>
      <w:kern w:val="32"/>
      <w:sz w:val="28"/>
      <w:lang w:val="x-none" w:eastAsia="x-none"/>
    </w:rPr>
  </w:style>
  <w:style w:type="paragraph" w:styleId="20">
    <w:name w:val="heading 2"/>
    <w:aliases w:val="DO NOT USE_h2,h2,h21,H2,Head2A,2,UNDERRUBRIK 1-2,Heading 2 Char,H2 Char,h2 Char,제목 2,Header 2,Header2,22,heading2,2nd level,H21,H22,H23,H24,H25,R2,E2,†berschrift 2,õberschrift 2"/>
    <w:basedOn w:val="a"/>
    <w:next w:val="a"/>
    <w:link w:val="2Char"/>
    <w:qFormat/>
    <w:rsid w:val="00A9166B"/>
    <w:pPr>
      <w:keepNext/>
      <w:tabs>
        <w:tab w:val="left" w:pos="-806"/>
      </w:tabs>
      <w:spacing w:before="240"/>
      <w:outlineLvl w:val="1"/>
    </w:pPr>
    <w:rPr>
      <w:rFonts w:ascii="Arial" w:eastAsia="MS Mincho" w:hAnsi="Arial"/>
      <w:b/>
      <w:sz w:val="24"/>
      <w:lang w:val="x-none" w:eastAsia="x-none"/>
    </w:rPr>
  </w:style>
  <w:style w:type="paragraph" w:styleId="30">
    <w:name w:val="heading 3"/>
    <w:basedOn w:val="a"/>
    <w:next w:val="a"/>
    <w:autoRedefine/>
    <w:qFormat/>
    <w:rsid w:val="00F92D8D"/>
    <w:pPr>
      <w:keepNext/>
      <w:numPr>
        <w:ilvl w:val="2"/>
        <w:numId w:val="7"/>
      </w:numPr>
      <w:tabs>
        <w:tab w:val="left" w:pos="-5500"/>
      </w:tabs>
      <w:spacing w:before="180" w:after="120"/>
      <w:jc w:val="both"/>
      <w:outlineLvl w:val="2"/>
    </w:pPr>
    <w:rPr>
      <w:rFonts w:ascii="Arial" w:eastAsiaTheme="minorEastAsia" w:hAnsi="Arial"/>
      <w:b/>
      <w:sz w:val="24"/>
      <w:szCs w:val="24"/>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AE460C"/>
    <w:pPr>
      <w:keepNext/>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0"/>
    <w:qFormat/>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basedOn w:val="a"/>
    <w:link w:val="Char"/>
    <w:uiPriority w:val="99"/>
    <w:pPr>
      <w:tabs>
        <w:tab w:val="center" w:pos="4536"/>
        <w:tab w:val="right" w:pos="9072"/>
      </w:tabs>
    </w:pPr>
    <w:rPr>
      <w:rFonts w:ascii="Arial" w:eastAsia="MS Mincho" w:hAnsi="Arial"/>
      <w:b/>
      <w:sz w:val="22"/>
      <w:lang w:val="x-none"/>
    </w:rPr>
  </w:style>
  <w:style w:type="character" w:customStyle="1" w:styleId="Char">
    <w:name w:val="页眉 Char"/>
    <w:link w:val="a3"/>
    <w:uiPriority w:val="99"/>
    <w:rPr>
      <w:rFonts w:ascii="Arial" w:eastAsia="MS Mincho" w:hAnsi="Arial"/>
      <w:b/>
      <w:sz w:val="22"/>
      <w:lang w:val="x-none" w:eastAsia="en-US"/>
    </w:rPr>
  </w:style>
  <w:style w:type="table" w:styleId="a4">
    <w:name w:val="Table Grid"/>
    <w:basedOn w:val="a1"/>
    <w:uiPriority w:val="3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Pr>
      <w:sz w:val="21"/>
      <w:szCs w:val="21"/>
    </w:rPr>
  </w:style>
  <w:style w:type="paragraph" w:styleId="a8">
    <w:name w:val="annotation text"/>
    <w:basedOn w:val="a"/>
    <w:link w:val="Char0"/>
    <w:qFormat/>
  </w:style>
  <w:style w:type="character" w:customStyle="1" w:styleId="Char0">
    <w:name w:val="批注文字 Char"/>
    <w:link w:val="a8"/>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2"/>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AE460C"/>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1">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qFormat/>
    <w:locked/>
    <w:rsid w:val="00D10B44"/>
    <w:rPr>
      <w:rFonts w:ascii="Arial" w:hAnsi="Arial" w:cs="Arial"/>
      <w:i/>
      <w:iCs/>
    </w:rPr>
  </w:style>
  <w:style w:type="paragraph" w:customStyle="1" w:styleId="Comments">
    <w:name w:val="Comments"/>
    <w:basedOn w:val="a"/>
    <w:link w:val="CommentsChar"/>
    <w:qFormat/>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Ind w:w="0" w:type="dxa"/>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5"/>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6"/>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character" w:customStyle="1" w:styleId="ui-provider">
    <w:name w:val="ui-provider"/>
    <w:basedOn w:val="a0"/>
    <w:rsid w:val="00B86E2E"/>
  </w:style>
  <w:style w:type="table" w:customStyle="1" w:styleId="TableGrid1">
    <w:name w:val="TableGrid1"/>
    <w:basedOn w:val="a1"/>
    <w:next w:val="a4"/>
    <w:qFormat/>
    <w:rsid w:val="00995B15"/>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
    <w:name w:val="List Bullet 2"/>
    <w:basedOn w:val="a"/>
    <w:unhideWhenUsed/>
    <w:qFormat/>
    <w:rsid w:val="00AB57A8"/>
    <w:pPr>
      <w:numPr>
        <w:numId w:val="25"/>
      </w:numPr>
      <w:spacing w:afterLines="0" w:after="0"/>
      <w:contextualSpacing/>
    </w:pPr>
    <w:rPr>
      <w:rFonts w:ascii="Times" w:eastAsia="Batang" w:hAnsi="Times"/>
      <w:szCs w:val="24"/>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qFormat="1"/>
    <w:lsdException w:name="header" w:uiPriority="99"/>
    <w:lsdException w:name="caption" w:qFormat="1"/>
    <w:lsdException w:name="annotation reference" w:qFormat="1"/>
    <w:lsdException w:name="List Bullet" w:qFormat="1"/>
    <w:lsdException w:name="List Number" w:semiHidden="0" w:unhideWhenUsed="0"/>
    <w:lsdException w:name="List 4" w:semiHidden="0" w:unhideWhenUsed="0"/>
    <w:lsdException w:name="List 5" w:semiHidden="0" w:unhideWhenUsed="0"/>
    <w:lsdException w:name="List Bullet 2" w:qFormat="1"/>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spacing w:before="360" w:after="120"/>
      <w:outlineLvl w:val="0"/>
    </w:pPr>
    <w:rPr>
      <w:rFonts w:ascii="Arial" w:eastAsia="宋体" w:hAnsi="Arial"/>
      <w:b/>
      <w:kern w:val="32"/>
      <w:sz w:val="28"/>
      <w:lang w:val="x-none" w:eastAsia="x-none"/>
    </w:rPr>
  </w:style>
  <w:style w:type="paragraph" w:styleId="20">
    <w:name w:val="heading 2"/>
    <w:aliases w:val="DO NOT USE_h2,h2,h21,H2,Head2A,2,UNDERRUBRIK 1-2,Heading 2 Char,H2 Char,h2 Char,제목 2,Header 2,Header2,22,heading2,2nd level,H21,H22,H23,H24,H25,R2,E2,†berschrift 2,õberschrift 2"/>
    <w:basedOn w:val="a"/>
    <w:next w:val="a"/>
    <w:link w:val="2Char"/>
    <w:qFormat/>
    <w:rsid w:val="00A9166B"/>
    <w:pPr>
      <w:keepNext/>
      <w:tabs>
        <w:tab w:val="left" w:pos="-806"/>
      </w:tabs>
      <w:spacing w:before="240"/>
      <w:outlineLvl w:val="1"/>
    </w:pPr>
    <w:rPr>
      <w:rFonts w:ascii="Arial" w:eastAsia="MS Mincho" w:hAnsi="Arial"/>
      <w:b/>
      <w:sz w:val="24"/>
      <w:lang w:val="x-none" w:eastAsia="x-none"/>
    </w:rPr>
  </w:style>
  <w:style w:type="paragraph" w:styleId="30">
    <w:name w:val="heading 3"/>
    <w:basedOn w:val="a"/>
    <w:next w:val="a"/>
    <w:autoRedefine/>
    <w:qFormat/>
    <w:rsid w:val="00F92D8D"/>
    <w:pPr>
      <w:keepNext/>
      <w:numPr>
        <w:ilvl w:val="2"/>
        <w:numId w:val="7"/>
      </w:numPr>
      <w:tabs>
        <w:tab w:val="left" w:pos="-5500"/>
      </w:tabs>
      <w:spacing w:before="180" w:after="120"/>
      <w:jc w:val="both"/>
      <w:outlineLvl w:val="2"/>
    </w:pPr>
    <w:rPr>
      <w:rFonts w:ascii="Arial" w:eastAsiaTheme="minorEastAsia" w:hAnsi="Arial"/>
      <w:b/>
      <w:sz w:val="24"/>
      <w:szCs w:val="24"/>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AE460C"/>
    <w:pPr>
      <w:keepNext/>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0"/>
    <w:qFormat/>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basedOn w:val="a"/>
    <w:link w:val="Char"/>
    <w:uiPriority w:val="99"/>
    <w:pPr>
      <w:tabs>
        <w:tab w:val="center" w:pos="4536"/>
        <w:tab w:val="right" w:pos="9072"/>
      </w:tabs>
    </w:pPr>
    <w:rPr>
      <w:rFonts w:ascii="Arial" w:eastAsia="MS Mincho" w:hAnsi="Arial"/>
      <w:b/>
      <w:sz w:val="22"/>
      <w:lang w:val="x-none"/>
    </w:rPr>
  </w:style>
  <w:style w:type="character" w:customStyle="1" w:styleId="Char">
    <w:name w:val="页眉 Char"/>
    <w:link w:val="a3"/>
    <w:uiPriority w:val="99"/>
    <w:rPr>
      <w:rFonts w:ascii="Arial" w:eastAsia="MS Mincho" w:hAnsi="Arial"/>
      <w:b/>
      <w:sz w:val="22"/>
      <w:lang w:val="x-none" w:eastAsia="en-US"/>
    </w:rPr>
  </w:style>
  <w:style w:type="table" w:styleId="a4">
    <w:name w:val="Table Grid"/>
    <w:basedOn w:val="a1"/>
    <w:uiPriority w:val="3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Pr>
      <w:sz w:val="21"/>
      <w:szCs w:val="21"/>
    </w:rPr>
  </w:style>
  <w:style w:type="paragraph" w:styleId="a8">
    <w:name w:val="annotation text"/>
    <w:basedOn w:val="a"/>
    <w:link w:val="Char0"/>
    <w:qFormat/>
  </w:style>
  <w:style w:type="character" w:customStyle="1" w:styleId="Char0">
    <w:name w:val="批注文字 Char"/>
    <w:link w:val="a8"/>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2"/>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AE460C"/>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1">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qFormat/>
    <w:locked/>
    <w:rsid w:val="00D10B44"/>
    <w:rPr>
      <w:rFonts w:ascii="Arial" w:hAnsi="Arial" w:cs="Arial"/>
      <w:i/>
      <w:iCs/>
    </w:rPr>
  </w:style>
  <w:style w:type="paragraph" w:customStyle="1" w:styleId="Comments">
    <w:name w:val="Comments"/>
    <w:basedOn w:val="a"/>
    <w:link w:val="CommentsChar"/>
    <w:qFormat/>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Ind w:w="0" w:type="dxa"/>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5"/>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6"/>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character" w:customStyle="1" w:styleId="ui-provider">
    <w:name w:val="ui-provider"/>
    <w:basedOn w:val="a0"/>
    <w:rsid w:val="00B86E2E"/>
  </w:style>
  <w:style w:type="table" w:customStyle="1" w:styleId="TableGrid1">
    <w:name w:val="TableGrid1"/>
    <w:basedOn w:val="a1"/>
    <w:next w:val="a4"/>
    <w:qFormat/>
    <w:rsid w:val="00995B15"/>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
    <w:name w:val="List Bullet 2"/>
    <w:basedOn w:val="a"/>
    <w:unhideWhenUsed/>
    <w:qFormat/>
    <w:rsid w:val="00AB57A8"/>
    <w:pPr>
      <w:numPr>
        <w:numId w:val="25"/>
      </w:numPr>
      <w:spacing w:afterLines="0" w:after="0"/>
      <w:contextualSpacing/>
    </w:pPr>
    <w:rPr>
      <w:rFonts w:ascii="Times" w:eastAsia="Batang"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42757155">
      <w:bodyDiv w:val="1"/>
      <w:marLeft w:val="0"/>
      <w:marRight w:val="0"/>
      <w:marTop w:val="0"/>
      <w:marBottom w:val="0"/>
      <w:divBdr>
        <w:top w:val="none" w:sz="0" w:space="0" w:color="auto"/>
        <w:left w:val="none" w:sz="0" w:space="0" w:color="auto"/>
        <w:bottom w:val="none" w:sz="0" w:space="0" w:color="auto"/>
        <w:right w:val="none" w:sz="0" w:space="0" w:color="auto"/>
      </w:divBdr>
    </w:div>
    <w:div w:id="58984986">
      <w:bodyDiv w:val="1"/>
      <w:marLeft w:val="0"/>
      <w:marRight w:val="0"/>
      <w:marTop w:val="0"/>
      <w:marBottom w:val="0"/>
      <w:divBdr>
        <w:top w:val="none" w:sz="0" w:space="0" w:color="auto"/>
        <w:left w:val="none" w:sz="0" w:space="0" w:color="auto"/>
        <w:bottom w:val="none" w:sz="0" w:space="0" w:color="auto"/>
        <w:right w:val="none" w:sz="0" w:space="0" w:color="auto"/>
      </w:divBdr>
    </w:div>
    <w:div w:id="68577241">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9498666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4759473">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93467945">
      <w:bodyDiv w:val="1"/>
      <w:marLeft w:val="0"/>
      <w:marRight w:val="0"/>
      <w:marTop w:val="0"/>
      <w:marBottom w:val="0"/>
      <w:divBdr>
        <w:top w:val="none" w:sz="0" w:space="0" w:color="auto"/>
        <w:left w:val="none" w:sz="0" w:space="0" w:color="auto"/>
        <w:bottom w:val="none" w:sz="0" w:space="0" w:color="auto"/>
        <w:right w:val="none" w:sz="0" w:space="0" w:color="auto"/>
      </w:divBdr>
      <w:divsChild>
        <w:div w:id="971911392">
          <w:marLeft w:val="1987"/>
          <w:marRight w:val="0"/>
          <w:marTop w:val="0"/>
          <w:marBottom w:val="0"/>
          <w:divBdr>
            <w:top w:val="none" w:sz="0" w:space="0" w:color="auto"/>
            <w:left w:val="none" w:sz="0" w:space="0" w:color="auto"/>
            <w:bottom w:val="none" w:sz="0" w:space="0" w:color="auto"/>
            <w:right w:val="none" w:sz="0" w:space="0" w:color="auto"/>
          </w:divBdr>
        </w:div>
      </w:divsChild>
    </w:div>
    <w:div w:id="229511392">
      <w:bodyDiv w:val="1"/>
      <w:marLeft w:val="0"/>
      <w:marRight w:val="0"/>
      <w:marTop w:val="0"/>
      <w:marBottom w:val="0"/>
      <w:divBdr>
        <w:top w:val="none" w:sz="0" w:space="0" w:color="auto"/>
        <w:left w:val="none" w:sz="0" w:space="0" w:color="auto"/>
        <w:bottom w:val="none" w:sz="0" w:space="0" w:color="auto"/>
        <w:right w:val="none" w:sz="0" w:space="0" w:color="auto"/>
      </w:divBdr>
    </w:div>
    <w:div w:id="234974991">
      <w:bodyDiv w:val="1"/>
      <w:marLeft w:val="0"/>
      <w:marRight w:val="0"/>
      <w:marTop w:val="0"/>
      <w:marBottom w:val="0"/>
      <w:divBdr>
        <w:top w:val="none" w:sz="0" w:space="0" w:color="auto"/>
        <w:left w:val="none" w:sz="0" w:space="0" w:color="auto"/>
        <w:bottom w:val="none" w:sz="0" w:space="0" w:color="auto"/>
        <w:right w:val="none" w:sz="0" w:space="0" w:color="auto"/>
      </w:divBdr>
    </w:div>
    <w:div w:id="236595346">
      <w:bodyDiv w:val="1"/>
      <w:marLeft w:val="0"/>
      <w:marRight w:val="0"/>
      <w:marTop w:val="0"/>
      <w:marBottom w:val="0"/>
      <w:divBdr>
        <w:top w:val="none" w:sz="0" w:space="0" w:color="auto"/>
        <w:left w:val="none" w:sz="0" w:space="0" w:color="auto"/>
        <w:bottom w:val="none" w:sz="0" w:space="0" w:color="auto"/>
        <w:right w:val="none" w:sz="0" w:space="0" w:color="auto"/>
      </w:divBdr>
      <w:divsChild>
        <w:div w:id="189147079">
          <w:marLeft w:val="1987"/>
          <w:marRight w:val="0"/>
          <w:marTop w:val="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1883788">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2722623">
      <w:bodyDiv w:val="1"/>
      <w:marLeft w:val="0"/>
      <w:marRight w:val="0"/>
      <w:marTop w:val="0"/>
      <w:marBottom w:val="0"/>
      <w:divBdr>
        <w:top w:val="none" w:sz="0" w:space="0" w:color="auto"/>
        <w:left w:val="none" w:sz="0" w:space="0" w:color="auto"/>
        <w:bottom w:val="none" w:sz="0" w:space="0" w:color="auto"/>
        <w:right w:val="none" w:sz="0" w:space="0" w:color="auto"/>
      </w:divBdr>
      <w:divsChild>
        <w:div w:id="508252940">
          <w:marLeft w:val="1886"/>
          <w:marRight w:val="0"/>
          <w:marTop w:val="0"/>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18140544">
      <w:bodyDiv w:val="1"/>
      <w:marLeft w:val="0"/>
      <w:marRight w:val="0"/>
      <w:marTop w:val="0"/>
      <w:marBottom w:val="0"/>
      <w:divBdr>
        <w:top w:val="none" w:sz="0" w:space="0" w:color="auto"/>
        <w:left w:val="none" w:sz="0" w:space="0" w:color="auto"/>
        <w:bottom w:val="none" w:sz="0" w:space="0" w:color="auto"/>
        <w:right w:val="none" w:sz="0" w:space="0" w:color="auto"/>
      </w:divBdr>
    </w:div>
    <w:div w:id="421998117">
      <w:bodyDiv w:val="1"/>
      <w:marLeft w:val="0"/>
      <w:marRight w:val="0"/>
      <w:marTop w:val="0"/>
      <w:marBottom w:val="0"/>
      <w:divBdr>
        <w:top w:val="none" w:sz="0" w:space="0" w:color="auto"/>
        <w:left w:val="none" w:sz="0" w:space="0" w:color="auto"/>
        <w:bottom w:val="none" w:sz="0" w:space="0" w:color="auto"/>
        <w:right w:val="none" w:sz="0" w:space="0" w:color="auto"/>
      </w:divBdr>
    </w:div>
    <w:div w:id="423452180">
      <w:bodyDiv w:val="1"/>
      <w:marLeft w:val="0"/>
      <w:marRight w:val="0"/>
      <w:marTop w:val="0"/>
      <w:marBottom w:val="0"/>
      <w:divBdr>
        <w:top w:val="none" w:sz="0" w:space="0" w:color="auto"/>
        <w:left w:val="none" w:sz="0" w:space="0" w:color="auto"/>
        <w:bottom w:val="none" w:sz="0" w:space="0" w:color="auto"/>
        <w:right w:val="none" w:sz="0" w:space="0" w:color="auto"/>
      </w:divBdr>
      <w:divsChild>
        <w:div w:id="399711848">
          <w:marLeft w:val="1987"/>
          <w:marRight w:val="0"/>
          <w:marTop w:val="0"/>
          <w:marBottom w:val="0"/>
          <w:divBdr>
            <w:top w:val="none" w:sz="0" w:space="0" w:color="auto"/>
            <w:left w:val="none" w:sz="0" w:space="0" w:color="auto"/>
            <w:bottom w:val="none" w:sz="0" w:space="0" w:color="auto"/>
            <w:right w:val="none" w:sz="0" w:space="0" w:color="auto"/>
          </w:divBdr>
        </w:div>
      </w:divsChild>
    </w:div>
    <w:div w:id="42541776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63738170">
      <w:bodyDiv w:val="1"/>
      <w:marLeft w:val="0"/>
      <w:marRight w:val="0"/>
      <w:marTop w:val="0"/>
      <w:marBottom w:val="0"/>
      <w:divBdr>
        <w:top w:val="none" w:sz="0" w:space="0" w:color="auto"/>
        <w:left w:val="none" w:sz="0" w:space="0" w:color="auto"/>
        <w:bottom w:val="none" w:sz="0" w:space="0" w:color="auto"/>
        <w:right w:val="none" w:sz="0" w:space="0" w:color="auto"/>
      </w:divBdr>
      <w:divsChild>
        <w:div w:id="42532971">
          <w:marLeft w:val="1987"/>
          <w:marRight w:val="0"/>
          <w:marTop w:val="0"/>
          <w:marBottom w:val="0"/>
          <w:divBdr>
            <w:top w:val="none" w:sz="0" w:space="0" w:color="auto"/>
            <w:left w:val="none" w:sz="0" w:space="0" w:color="auto"/>
            <w:bottom w:val="none" w:sz="0" w:space="0" w:color="auto"/>
            <w:right w:val="none" w:sz="0" w:space="0" w:color="auto"/>
          </w:divBdr>
        </w:div>
      </w:divsChild>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30610046">
      <w:bodyDiv w:val="1"/>
      <w:marLeft w:val="0"/>
      <w:marRight w:val="0"/>
      <w:marTop w:val="0"/>
      <w:marBottom w:val="0"/>
      <w:divBdr>
        <w:top w:val="none" w:sz="0" w:space="0" w:color="auto"/>
        <w:left w:val="none" w:sz="0" w:space="0" w:color="auto"/>
        <w:bottom w:val="none" w:sz="0" w:space="0" w:color="auto"/>
        <w:right w:val="none" w:sz="0" w:space="0" w:color="auto"/>
      </w:divBdr>
      <w:divsChild>
        <w:div w:id="85082830">
          <w:marLeft w:val="446"/>
          <w:marRight w:val="0"/>
          <w:marTop w:val="0"/>
          <w:marBottom w:val="0"/>
          <w:divBdr>
            <w:top w:val="none" w:sz="0" w:space="0" w:color="auto"/>
            <w:left w:val="none" w:sz="0" w:space="0" w:color="auto"/>
            <w:bottom w:val="none" w:sz="0" w:space="0" w:color="auto"/>
            <w:right w:val="none" w:sz="0" w:space="0" w:color="auto"/>
          </w:divBdr>
        </w:div>
        <w:div w:id="1074551399">
          <w:marLeft w:val="446"/>
          <w:marRight w:val="0"/>
          <w:marTop w:val="0"/>
          <w:marBottom w:val="0"/>
          <w:divBdr>
            <w:top w:val="none" w:sz="0" w:space="0" w:color="auto"/>
            <w:left w:val="none" w:sz="0" w:space="0" w:color="auto"/>
            <w:bottom w:val="none" w:sz="0" w:space="0" w:color="auto"/>
            <w:right w:val="none" w:sz="0" w:space="0" w:color="auto"/>
          </w:divBdr>
        </w:div>
        <w:div w:id="1941529598">
          <w:marLeft w:val="1166"/>
          <w:marRight w:val="0"/>
          <w:marTop w:val="0"/>
          <w:marBottom w:val="0"/>
          <w:divBdr>
            <w:top w:val="none" w:sz="0" w:space="0" w:color="auto"/>
            <w:left w:val="none" w:sz="0" w:space="0" w:color="auto"/>
            <w:bottom w:val="none" w:sz="0" w:space="0" w:color="auto"/>
            <w:right w:val="none" w:sz="0" w:space="0" w:color="auto"/>
          </w:divBdr>
        </w:div>
        <w:div w:id="1054697802">
          <w:marLeft w:val="446"/>
          <w:marRight w:val="0"/>
          <w:marTop w:val="0"/>
          <w:marBottom w:val="0"/>
          <w:divBdr>
            <w:top w:val="none" w:sz="0" w:space="0" w:color="auto"/>
            <w:left w:val="none" w:sz="0" w:space="0" w:color="auto"/>
            <w:bottom w:val="none" w:sz="0" w:space="0" w:color="auto"/>
            <w:right w:val="none" w:sz="0" w:space="0" w:color="auto"/>
          </w:divBdr>
        </w:div>
        <w:div w:id="1533567296">
          <w:marLeft w:val="446"/>
          <w:marRight w:val="0"/>
          <w:marTop w:val="0"/>
          <w:marBottom w:val="0"/>
          <w:divBdr>
            <w:top w:val="none" w:sz="0" w:space="0" w:color="auto"/>
            <w:left w:val="none" w:sz="0" w:space="0" w:color="auto"/>
            <w:bottom w:val="none" w:sz="0" w:space="0" w:color="auto"/>
            <w:right w:val="none" w:sz="0" w:space="0" w:color="auto"/>
          </w:divBdr>
        </w:div>
        <w:div w:id="1813981990">
          <w:marLeft w:val="446"/>
          <w:marRight w:val="0"/>
          <w:marTop w:val="0"/>
          <w:marBottom w:val="0"/>
          <w:divBdr>
            <w:top w:val="none" w:sz="0" w:space="0" w:color="auto"/>
            <w:left w:val="none" w:sz="0" w:space="0" w:color="auto"/>
            <w:bottom w:val="none" w:sz="0" w:space="0" w:color="auto"/>
            <w:right w:val="none" w:sz="0" w:space="0" w:color="auto"/>
          </w:divBdr>
        </w:div>
        <w:div w:id="1808664370">
          <w:marLeft w:val="446"/>
          <w:marRight w:val="0"/>
          <w:marTop w:val="0"/>
          <w:marBottom w:val="0"/>
          <w:divBdr>
            <w:top w:val="none" w:sz="0" w:space="0" w:color="auto"/>
            <w:left w:val="none" w:sz="0" w:space="0" w:color="auto"/>
            <w:bottom w:val="none" w:sz="0" w:space="0" w:color="auto"/>
            <w:right w:val="none" w:sz="0" w:space="0" w:color="auto"/>
          </w:divBdr>
        </w:div>
        <w:div w:id="941258316">
          <w:marLeft w:val="446"/>
          <w:marRight w:val="0"/>
          <w:marTop w:val="0"/>
          <w:marBottom w:val="0"/>
          <w:divBdr>
            <w:top w:val="none" w:sz="0" w:space="0" w:color="auto"/>
            <w:left w:val="none" w:sz="0" w:space="0" w:color="auto"/>
            <w:bottom w:val="none" w:sz="0" w:space="0" w:color="auto"/>
            <w:right w:val="none" w:sz="0" w:space="0" w:color="auto"/>
          </w:divBdr>
        </w:div>
        <w:div w:id="2001081503">
          <w:marLeft w:val="446"/>
          <w:marRight w:val="0"/>
          <w:marTop w:val="0"/>
          <w:marBottom w:val="0"/>
          <w:divBdr>
            <w:top w:val="none" w:sz="0" w:space="0" w:color="auto"/>
            <w:left w:val="none" w:sz="0" w:space="0" w:color="auto"/>
            <w:bottom w:val="none" w:sz="0" w:space="0" w:color="auto"/>
            <w:right w:val="none" w:sz="0" w:space="0" w:color="auto"/>
          </w:divBdr>
        </w:div>
        <w:div w:id="580414495">
          <w:marLeft w:val="446"/>
          <w:marRight w:val="0"/>
          <w:marTop w:val="0"/>
          <w:marBottom w:val="0"/>
          <w:divBdr>
            <w:top w:val="none" w:sz="0" w:space="0" w:color="auto"/>
            <w:left w:val="none" w:sz="0" w:space="0" w:color="auto"/>
            <w:bottom w:val="none" w:sz="0" w:space="0" w:color="auto"/>
            <w:right w:val="none" w:sz="0" w:space="0" w:color="auto"/>
          </w:divBdr>
        </w:div>
        <w:div w:id="84573223">
          <w:marLeft w:val="1166"/>
          <w:marRight w:val="0"/>
          <w:marTop w:val="0"/>
          <w:marBottom w:val="0"/>
          <w:divBdr>
            <w:top w:val="none" w:sz="0" w:space="0" w:color="auto"/>
            <w:left w:val="none" w:sz="0" w:space="0" w:color="auto"/>
            <w:bottom w:val="none" w:sz="0" w:space="0" w:color="auto"/>
            <w:right w:val="none" w:sz="0" w:space="0" w:color="auto"/>
          </w:divBdr>
        </w:div>
      </w:divsChild>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371888">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1377446">
      <w:bodyDiv w:val="1"/>
      <w:marLeft w:val="0"/>
      <w:marRight w:val="0"/>
      <w:marTop w:val="0"/>
      <w:marBottom w:val="0"/>
      <w:divBdr>
        <w:top w:val="none" w:sz="0" w:space="0" w:color="auto"/>
        <w:left w:val="none" w:sz="0" w:space="0" w:color="auto"/>
        <w:bottom w:val="none" w:sz="0" w:space="0" w:color="auto"/>
        <w:right w:val="none" w:sz="0" w:space="0" w:color="auto"/>
      </w:divBdr>
    </w:div>
    <w:div w:id="58426488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5379286">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05386752">
      <w:bodyDiv w:val="1"/>
      <w:marLeft w:val="0"/>
      <w:marRight w:val="0"/>
      <w:marTop w:val="0"/>
      <w:marBottom w:val="0"/>
      <w:divBdr>
        <w:top w:val="none" w:sz="0" w:space="0" w:color="auto"/>
        <w:left w:val="none" w:sz="0" w:space="0" w:color="auto"/>
        <w:bottom w:val="none" w:sz="0" w:space="0" w:color="auto"/>
        <w:right w:val="none" w:sz="0" w:space="0" w:color="auto"/>
      </w:divBdr>
    </w:div>
    <w:div w:id="615020368">
      <w:bodyDiv w:val="1"/>
      <w:marLeft w:val="0"/>
      <w:marRight w:val="0"/>
      <w:marTop w:val="0"/>
      <w:marBottom w:val="0"/>
      <w:divBdr>
        <w:top w:val="none" w:sz="0" w:space="0" w:color="auto"/>
        <w:left w:val="none" w:sz="0" w:space="0" w:color="auto"/>
        <w:bottom w:val="none" w:sz="0" w:space="0" w:color="auto"/>
        <w:right w:val="none" w:sz="0" w:space="0" w:color="auto"/>
      </w:divBdr>
      <w:divsChild>
        <w:div w:id="637878367">
          <w:marLeft w:val="1886"/>
          <w:marRight w:val="0"/>
          <w:marTop w:val="0"/>
          <w:marBottom w:val="0"/>
          <w:divBdr>
            <w:top w:val="none" w:sz="0" w:space="0" w:color="auto"/>
            <w:left w:val="none" w:sz="0" w:space="0" w:color="auto"/>
            <w:bottom w:val="none" w:sz="0" w:space="0" w:color="auto"/>
            <w:right w:val="none" w:sz="0" w:space="0" w:color="auto"/>
          </w:divBdr>
        </w:div>
      </w:divsChild>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15431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96929219">
      <w:bodyDiv w:val="1"/>
      <w:marLeft w:val="0"/>
      <w:marRight w:val="0"/>
      <w:marTop w:val="0"/>
      <w:marBottom w:val="0"/>
      <w:divBdr>
        <w:top w:val="none" w:sz="0" w:space="0" w:color="auto"/>
        <w:left w:val="none" w:sz="0" w:space="0" w:color="auto"/>
        <w:bottom w:val="none" w:sz="0" w:space="0" w:color="auto"/>
        <w:right w:val="none" w:sz="0" w:space="0" w:color="auto"/>
      </w:divBdr>
    </w:div>
    <w:div w:id="704719452">
      <w:bodyDiv w:val="1"/>
      <w:marLeft w:val="0"/>
      <w:marRight w:val="0"/>
      <w:marTop w:val="0"/>
      <w:marBottom w:val="0"/>
      <w:divBdr>
        <w:top w:val="none" w:sz="0" w:space="0" w:color="auto"/>
        <w:left w:val="none" w:sz="0" w:space="0" w:color="auto"/>
        <w:bottom w:val="none" w:sz="0" w:space="0" w:color="auto"/>
        <w:right w:val="none" w:sz="0" w:space="0" w:color="auto"/>
      </w:divBdr>
      <w:divsChild>
        <w:div w:id="341049739">
          <w:marLeft w:val="1987"/>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4698100">
      <w:bodyDiv w:val="1"/>
      <w:marLeft w:val="0"/>
      <w:marRight w:val="0"/>
      <w:marTop w:val="0"/>
      <w:marBottom w:val="0"/>
      <w:divBdr>
        <w:top w:val="none" w:sz="0" w:space="0" w:color="auto"/>
        <w:left w:val="none" w:sz="0" w:space="0" w:color="auto"/>
        <w:bottom w:val="none" w:sz="0" w:space="0" w:color="auto"/>
        <w:right w:val="none" w:sz="0" w:space="0" w:color="auto"/>
      </w:divBdr>
      <w:divsChild>
        <w:div w:id="2096439376">
          <w:marLeft w:val="446"/>
          <w:marRight w:val="0"/>
          <w:marTop w:val="0"/>
          <w:marBottom w:val="0"/>
          <w:divBdr>
            <w:top w:val="none" w:sz="0" w:space="0" w:color="auto"/>
            <w:left w:val="none" w:sz="0" w:space="0" w:color="auto"/>
            <w:bottom w:val="none" w:sz="0" w:space="0" w:color="auto"/>
            <w:right w:val="none" w:sz="0" w:space="0" w:color="auto"/>
          </w:divBdr>
        </w:div>
        <w:div w:id="1665817587">
          <w:marLeft w:val="446"/>
          <w:marRight w:val="0"/>
          <w:marTop w:val="0"/>
          <w:marBottom w:val="0"/>
          <w:divBdr>
            <w:top w:val="none" w:sz="0" w:space="0" w:color="auto"/>
            <w:left w:val="none" w:sz="0" w:space="0" w:color="auto"/>
            <w:bottom w:val="none" w:sz="0" w:space="0" w:color="auto"/>
            <w:right w:val="none" w:sz="0" w:space="0" w:color="auto"/>
          </w:divBdr>
        </w:div>
        <w:div w:id="303581441">
          <w:marLeft w:val="1166"/>
          <w:marRight w:val="0"/>
          <w:marTop w:val="0"/>
          <w:marBottom w:val="0"/>
          <w:divBdr>
            <w:top w:val="none" w:sz="0" w:space="0" w:color="auto"/>
            <w:left w:val="none" w:sz="0" w:space="0" w:color="auto"/>
            <w:bottom w:val="none" w:sz="0" w:space="0" w:color="auto"/>
            <w:right w:val="none" w:sz="0" w:space="0" w:color="auto"/>
          </w:divBdr>
        </w:div>
        <w:div w:id="769743059">
          <w:marLeft w:val="446"/>
          <w:marRight w:val="0"/>
          <w:marTop w:val="0"/>
          <w:marBottom w:val="0"/>
          <w:divBdr>
            <w:top w:val="none" w:sz="0" w:space="0" w:color="auto"/>
            <w:left w:val="none" w:sz="0" w:space="0" w:color="auto"/>
            <w:bottom w:val="none" w:sz="0" w:space="0" w:color="auto"/>
            <w:right w:val="none" w:sz="0" w:space="0" w:color="auto"/>
          </w:divBdr>
        </w:div>
        <w:div w:id="1471827272">
          <w:marLeft w:val="446"/>
          <w:marRight w:val="0"/>
          <w:marTop w:val="0"/>
          <w:marBottom w:val="0"/>
          <w:divBdr>
            <w:top w:val="none" w:sz="0" w:space="0" w:color="auto"/>
            <w:left w:val="none" w:sz="0" w:space="0" w:color="auto"/>
            <w:bottom w:val="none" w:sz="0" w:space="0" w:color="auto"/>
            <w:right w:val="none" w:sz="0" w:space="0" w:color="auto"/>
          </w:divBdr>
        </w:div>
        <w:div w:id="1105077225">
          <w:marLeft w:val="446"/>
          <w:marRight w:val="0"/>
          <w:marTop w:val="0"/>
          <w:marBottom w:val="0"/>
          <w:divBdr>
            <w:top w:val="none" w:sz="0" w:space="0" w:color="auto"/>
            <w:left w:val="none" w:sz="0" w:space="0" w:color="auto"/>
            <w:bottom w:val="none" w:sz="0" w:space="0" w:color="auto"/>
            <w:right w:val="none" w:sz="0" w:space="0" w:color="auto"/>
          </w:divBdr>
        </w:div>
        <w:div w:id="1403867450">
          <w:marLeft w:val="446"/>
          <w:marRight w:val="0"/>
          <w:marTop w:val="0"/>
          <w:marBottom w:val="0"/>
          <w:divBdr>
            <w:top w:val="none" w:sz="0" w:space="0" w:color="auto"/>
            <w:left w:val="none" w:sz="0" w:space="0" w:color="auto"/>
            <w:bottom w:val="none" w:sz="0" w:space="0" w:color="auto"/>
            <w:right w:val="none" w:sz="0" w:space="0" w:color="auto"/>
          </w:divBdr>
        </w:div>
        <w:div w:id="7560821">
          <w:marLeft w:val="446"/>
          <w:marRight w:val="0"/>
          <w:marTop w:val="0"/>
          <w:marBottom w:val="0"/>
          <w:divBdr>
            <w:top w:val="none" w:sz="0" w:space="0" w:color="auto"/>
            <w:left w:val="none" w:sz="0" w:space="0" w:color="auto"/>
            <w:bottom w:val="none" w:sz="0" w:space="0" w:color="auto"/>
            <w:right w:val="none" w:sz="0" w:space="0" w:color="auto"/>
          </w:divBdr>
        </w:div>
        <w:div w:id="47799609">
          <w:marLeft w:val="446"/>
          <w:marRight w:val="0"/>
          <w:marTop w:val="0"/>
          <w:marBottom w:val="0"/>
          <w:divBdr>
            <w:top w:val="none" w:sz="0" w:space="0" w:color="auto"/>
            <w:left w:val="none" w:sz="0" w:space="0" w:color="auto"/>
            <w:bottom w:val="none" w:sz="0" w:space="0" w:color="auto"/>
            <w:right w:val="none" w:sz="0" w:space="0" w:color="auto"/>
          </w:divBdr>
        </w:div>
        <w:div w:id="368648934">
          <w:marLeft w:val="446"/>
          <w:marRight w:val="0"/>
          <w:marTop w:val="0"/>
          <w:marBottom w:val="0"/>
          <w:divBdr>
            <w:top w:val="none" w:sz="0" w:space="0" w:color="auto"/>
            <w:left w:val="none" w:sz="0" w:space="0" w:color="auto"/>
            <w:bottom w:val="none" w:sz="0" w:space="0" w:color="auto"/>
            <w:right w:val="none" w:sz="0" w:space="0" w:color="auto"/>
          </w:divBdr>
        </w:div>
        <w:div w:id="1777095494">
          <w:marLeft w:val="1166"/>
          <w:marRight w:val="0"/>
          <w:marTop w:val="0"/>
          <w:marBottom w:val="0"/>
          <w:divBdr>
            <w:top w:val="none" w:sz="0" w:space="0" w:color="auto"/>
            <w:left w:val="none" w:sz="0" w:space="0" w:color="auto"/>
            <w:bottom w:val="none" w:sz="0" w:space="0" w:color="auto"/>
            <w:right w:val="none" w:sz="0" w:space="0" w:color="auto"/>
          </w:divBdr>
        </w:div>
      </w:divsChild>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27016300">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57934035">
      <w:bodyDiv w:val="1"/>
      <w:marLeft w:val="0"/>
      <w:marRight w:val="0"/>
      <w:marTop w:val="0"/>
      <w:marBottom w:val="0"/>
      <w:divBdr>
        <w:top w:val="none" w:sz="0" w:space="0" w:color="auto"/>
        <w:left w:val="none" w:sz="0" w:space="0" w:color="auto"/>
        <w:bottom w:val="none" w:sz="0" w:space="0" w:color="auto"/>
        <w:right w:val="none" w:sz="0" w:space="0" w:color="auto"/>
      </w:divBdr>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5306067">
      <w:bodyDiv w:val="1"/>
      <w:marLeft w:val="0"/>
      <w:marRight w:val="0"/>
      <w:marTop w:val="0"/>
      <w:marBottom w:val="0"/>
      <w:divBdr>
        <w:top w:val="none" w:sz="0" w:space="0" w:color="auto"/>
        <w:left w:val="none" w:sz="0" w:space="0" w:color="auto"/>
        <w:bottom w:val="none" w:sz="0" w:space="0" w:color="auto"/>
        <w:right w:val="none" w:sz="0" w:space="0" w:color="auto"/>
      </w:divBdr>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70205723">
      <w:bodyDiv w:val="1"/>
      <w:marLeft w:val="0"/>
      <w:marRight w:val="0"/>
      <w:marTop w:val="0"/>
      <w:marBottom w:val="0"/>
      <w:divBdr>
        <w:top w:val="none" w:sz="0" w:space="0" w:color="auto"/>
        <w:left w:val="none" w:sz="0" w:space="0" w:color="auto"/>
        <w:bottom w:val="none" w:sz="0" w:space="0" w:color="auto"/>
        <w:right w:val="none" w:sz="0" w:space="0" w:color="auto"/>
      </w:divBdr>
    </w:div>
    <w:div w:id="972296580">
      <w:bodyDiv w:val="1"/>
      <w:marLeft w:val="0"/>
      <w:marRight w:val="0"/>
      <w:marTop w:val="0"/>
      <w:marBottom w:val="0"/>
      <w:divBdr>
        <w:top w:val="none" w:sz="0" w:space="0" w:color="auto"/>
        <w:left w:val="none" w:sz="0" w:space="0" w:color="auto"/>
        <w:bottom w:val="none" w:sz="0" w:space="0" w:color="auto"/>
        <w:right w:val="none" w:sz="0" w:space="0" w:color="auto"/>
      </w:divBdr>
      <w:divsChild>
        <w:div w:id="1375734146">
          <w:marLeft w:val="216"/>
          <w:marRight w:val="0"/>
          <w:marTop w:val="0"/>
          <w:marBottom w:val="120"/>
          <w:divBdr>
            <w:top w:val="none" w:sz="0" w:space="0" w:color="auto"/>
            <w:left w:val="none" w:sz="0" w:space="0" w:color="auto"/>
            <w:bottom w:val="none" w:sz="0" w:space="0" w:color="auto"/>
            <w:right w:val="none" w:sz="0" w:space="0" w:color="auto"/>
          </w:divBdr>
        </w:div>
      </w:divsChild>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00037810">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41830681">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04617721">
      <w:bodyDiv w:val="1"/>
      <w:marLeft w:val="0"/>
      <w:marRight w:val="0"/>
      <w:marTop w:val="0"/>
      <w:marBottom w:val="0"/>
      <w:divBdr>
        <w:top w:val="none" w:sz="0" w:space="0" w:color="auto"/>
        <w:left w:val="none" w:sz="0" w:space="0" w:color="auto"/>
        <w:bottom w:val="none" w:sz="0" w:space="0" w:color="auto"/>
        <w:right w:val="none" w:sz="0" w:space="0" w:color="auto"/>
      </w:divBdr>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6282309">
      <w:bodyDiv w:val="1"/>
      <w:marLeft w:val="0"/>
      <w:marRight w:val="0"/>
      <w:marTop w:val="0"/>
      <w:marBottom w:val="0"/>
      <w:divBdr>
        <w:top w:val="none" w:sz="0" w:space="0" w:color="auto"/>
        <w:left w:val="none" w:sz="0" w:space="0" w:color="auto"/>
        <w:bottom w:val="none" w:sz="0" w:space="0" w:color="auto"/>
        <w:right w:val="none" w:sz="0" w:space="0" w:color="auto"/>
      </w:divBdr>
    </w:div>
    <w:div w:id="1167751019">
      <w:bodyDiv w:val="1"/>
      <w:marLeft w:val="0"/>
      <w:marRight w:val="0"/>
      <w:marTop w:val="0"/>
      <w:marBottom w:val="0"/>
      <w:divBdr>
        <w:top w:val="none" w:sz="0" w:space="0" w:color="auto"/>
        <w:left w:val="none" w:sz="0" w:space="0" w:color="auto"/>
        <w:bottom w:val="none" w:sz="0" w:space="0" w:color="auto"/>
        <w:right w:val="none" w:sz="0" w:space="0" w:color="auto"/>
      </w:divBdr>
      <w:divsChild>
        <w:div w:id="737678863">
          <w:marLeft w:val="1800"/>
          <w:marRight w:val="0"/>
          <w:marTop w:val="100"/>
          <w:marBottom w:val="0"/>
          <w:divBdr>
            <w:top w:val="none" w:sz="0" w:space="0" w:color="auto"/>
            <w:left w:val="none" w:sz="0" w:space="0" w:color="auto"/>
            <w:bottom w:val="none" w:sz="0" w:space="0" w:color="auto"/>
            <w:right w:val="none" w:sz="0" w:space="0" w:color="auto"/>
          </w:divBdr>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40355668">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5420234">
      <w:bodyDiv w:val="1"/>
      <w:marLeft w:val="0"/>
      <w:marRight w:val="0"/>
      <w:marTop w:val="0"/>
      <w:marBottom w:val="0"/>
      <w:divBdr>
        <w:top w:val="none" w:sz="0" w:space="0" w:color="auto"/>
        <w:left w:val="none" w:sz="0" w:space="0" w:color="auto"/>
        <w:bottom w:val="none" w:sz="0" w:space="0" w:color="auto"/>
        <w:right w:val="none" w:sz="0" w:space="0" w:color="auto"/>
      </w:divBdr>
    </w:div>
    <w:div w:id="1376471004">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44959344">
      <w:bodyDiv w:val="1"/>
      <w:marLeft w:val="0"/>
      <w:marRight w:val="0"/>
      <w:marTop w:val="0"/>
      <w:marBottom w:val="0"/>
      <w:divBdr>
        <w:top w:val="none" w:sz="0" w:space="0" w:color="auto"/>
        <w:left w:val="none" w:sz="0" w:space="0" w:color="auto"/>
        <w:bottom w:val="none" w:sz="0" w:space="0" w:color="auto"/>
        <w:right w:val="none" w:sz="0" w:space="0" w:color="auto"/>
      </w:divBdr>
    </w:div>
    <w:div w:id="1445886541">
      <w:bodyDiv w:val="1"/>
      <w:marLeft w:val="0"/>
      <w:marRight w:val="0"/>
      <w:marTop w:val="0"/>
      <w:marBottom w:val="0"/>
      <w:divBdr>
        <w:top w:val="none" w:sz="0" w:space="0" w:color="auto"/>
        <w:left w:val="none" w:sz="0" w:space="0" w:color="auto"/>
        <w:bottom w:val="none" w:sz="0" w:space="0" w:color="auto"/>
        <w:right w:val="none" w:sz="0" w:space="0" w:color="auto"/>
      </w:divBdr>
    </w:div>
    <w:div w:id="1454404235">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2086080">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576471143">
      <w:bodyDiv w:val="1"/>
      <w:marLeft w:val="0"/>
      <w:marRight w:val="0"/>
      <w:marTop w:val="0"/>
      <w:marBottom w:val="0"/>
      <w:divBdr>
        <w:top w:val="none" w:sz="0" w:space="0" w:color="auto"/>
        <w:left w:val="none" w:sz="0" w:space="0" w:color="auto"/>
        <w:bottom w:val="none" w:sz="0" w:space="0" w:color="auto"/>
        <w:right w:val="none" w:sz="0" w:space="0" w:color="auto"/>
      </w:divBdr>
    </w:div>
    <w:div w:id="1588684901">
      <w:bodyDiv w:val="1"/>
      <w:marLeft w:val="0"/>
      <w:marRight w:val="0"/>
      <w:marTop w:val="0"/>
      <w:marBottom w:val="0"/>
      <w:divBdr>
        <w:top w:val="none" w:sz="0" w:space="0" w:color="auto"/>
        <w:left w:val="none" w:sz="0" w:space="0" w:color="auto"/>
        <w:bottom w:val="none" w:sz="0" w:space="0" w:color="auto"/>
        <w:right w:val="none" w:sz="0" w:space="0" w:color="auto"/>
      </w:divBdr>
      <w:divsChild>
        <w:div w:id="1136799791">
          <w:marLeft w:val="446"/>
          <w:marRight w:val="0"/>
          <w:marTop w:val="0"/>
          <w:marBottom w:val="0"/>
          <w:divBdr>
            <w:top w:val="none" w:sz="0" w:space="0" w:color="auto"/>
            <w:left w:val="none" w:sz="0" w:space="0" w:color="auto"/>
            <w:bottom w:val="none" w:sz="0" w:space="0" w:color="auto"/>
            <w:right w:val="none" w:sz="0" w:space="0" w:color="auto"/>
          </w:divBdr>
        </w:div>
        <w:div w:id="670107473">
          <w:marLeft w:val="446"/>
          <w:marRight w:val="0"/>
          <w:marTop w:val="0"/>
          <w:marBottom w:val="0"/>
          <w:divBdr>
            <w:top w:val="none" w:sz="0" w:space="0" w:color="auto"/>
            <w:left w:val="none" w:sz="0" w:space="0" w:color="auto"/>
            <w:bottom w:val="none" w:sz="0" w:space="0" w:color="auto"/>
            <w:right w:val="none" w:sz="0" w:space="0" w:color="auto"/>
          </w:divBdr>
        </w:div>
        <w:div w:id="379670537">
          <w:marLeft w:val="1166"/>
          <w:marRight w:val="0"/>
          <w:marTop w:val="0"/>
          <w:marBottom w:val="0"/>
          <w:divBdr>
            <w:top w:val="none" w:sz="0" w:space="0" w:color="auto"/>
            <w:left w:val="none" w:sz="0" w:space="0" w:color="auto"/>
            <w:bottom w:val="none" w:sz="0" w:space="0" w:color="auto"/>
            <w:right w:val="none" w:sz="0" w:space="0" w:color="auto"/>
          </w:divBdr>
        </w:div>
        <w:div w:id="503668245">
          <w:marLeft w:val="446"/>
          <w:marRight w:val="0"/>
          <w:marTop w:val="0"/>
          <w:marBottom w:val="0"/>
          <w:divBdr>
            <w:top w:val="none" w:sz="0" w:space="0" w:color="auto"/>
            <w:left w:val="none" w:sz="0" w:space="0" w:color="auto"/>
            <w:bottom w:val="none" w:sz="0" w:space="0" w:color="auto"/>
            <w:right w:val="none" w:sz="0" w:space="0" w:color="auto"/>
          </w:divBdr>
        </w:div>
        <w:div w:id="161093720">
          <w:marLeft w:val="446"/>
          <w:marRight w:val="0"/>
          <w:marTop w:val="0"/>
          <w:marBottom w:val="0"/>
          <w:divBdr>
            <w:top w:val="none" w:sz="0" w:space="0" w:color="auto"/>
            <w:left w:val="none" w:sz="0" w:space="0" w:color="auto"/>
            <w:bottom w:val="none" w:sz="0" w:space="0" w:color="auto"/>
            <w:right w:val="none" w:sz="0" w:space="0" w:color="auto"/>
          </w:divBdr>
        </w:div>
        <w:div w:id="1651208768">
          <w:marLeft w:val="446"/>
          <w:marRight w:val="0"/>
          <w:marTop w:val="0"/>
          <w:marBottom w:val="0"/>
          <w:divBdr>
            <w:top w:val="none" w:sz="0" w:space="0" w:color="auto"/>
            <w:left w:val="none" w:sz="0" w:space="0" w:color="auto"/>
            <w:bottom w:val="none" w:sz="0" w:space="0" w:color="auto"/>
            <w:right w:val="none" w:sz="0" w:space="0" w:color="auto"/>
          </w:divBdr>
        </w:div>
        <w:div w:id="1752965175">
          <w:marLeft w:val="446"/>
          <w:marRight w:val="0"/>
          <w:marTop w:val="0"/>
          <w:marBottom w:val="0"/>
          <w:divBdr>
            <w:top w:val="none" w:sz="0" w:space="0" w:color="auto"/>
            <w:left w:val="none" w:sz="0" w:space="0" w:color="auto"/>
            <w:bottom w:val="none" w:sz="0" w:space="0" w:color="auto"/>
            <w:right w:val="none" w:sz="0" w:space="0" w:color="auto"/>
          </w:divBdr>
        </w:div>
        <w:div w:id="315689879">
          <w:marLeft w:val="446"/>
          <w:marRight w:val="0"/>
          <w:marTop w:val="0"/>
          <w:marBottom w:val="0"/>
          <w:divBdr>
            <w:top w:val="none" w:sz="0" w:space="0" w:color="auto"/>
            <w:left w:val="none" w:sz="0" w:space="0" w:color="auto"/>
            <w:bottom w:val="none" w:sz="0" w:space="0" w:color="auto"/>
            <w:right w:val="none" w:sz="0" w:space="0" w:color="auto"/>
          </w:divBdr>
        </w:div>
        <w:div w:id="107817296">
          <w:marLeft w:val="446"/>
          <w:marRight w:val="0"/>
          <w:marTop w:val="0"/>
          <w:marBottom w:val="0"/>
          <w:divBdr>
            <w:top w:val="none" w:sz="0" w:space="0" w:color="auto"/>
            <w:left w:val="none" w:sz="0" w:space="0" w:color="auto"/>
            <w:bottom w:val="none" w:sz="0" w:space="0" w:color="auto"/>
            <w:right w:val="none" w:sz="0" w:space="0" w:color="auto"/>
          </w:divBdr>
        </w:div>
        <w:div w:id="262298325">
          <w:marLeft w:val="446"/>
          <w:marRight w:val="0"/>
          <w:marTop w:val="0"/>
          <w:marBottom w:val="0"/>
          <w:divBdr>
            <w:top w:val="none" w:sz="0" w:space="0" w:color="auto"/>
            <w:left w:val="none" w:sz="0" w:space="0" w:color="auto"/>
            <w:bottom w:val="none" w:sz="0" w:space="0" w:color="auto"/>
            <w:right w:val="none" w:sz="0" w:space="0" w:color="auto"/>
          </w:divBdr>
        </w:div>
        <w:div w:id="1847089055">
          <w:marLeft w:val="1166"/>
          <w:marRight w:val="0"/>
          <w:marTop w:val="0"/>
          <w:marBottom w:val="0"/>
          <w:divBdr>
            <w:top w:val="none" w:sz="0" w:space="0" w:color="auto"/>
            <w:left w:val="none" w:sz="0" w:space="0" w:color="auto"/>
            <w:bottom w:val="none" w:sz="0" w:space="0" w:color="auto"/>
            <w:right w:val="none" w:sz="0" w:space="0" w:color="auto"/>
          </w:divBdr>
        </w:div>
      </w:divsChild>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14628857">
      <w:bodyDiv w:val="1"/>
      <w:marLeft w:val="0"/>
      <w:marRight w:val="0"/>
      <w:marTop w:val="0"/>
      <w:marBottom w:val="0"/>
      <w:divBdr>
        <w:top w:val="none" w:sz="0" w:space="0" w:color="auto"/>
        <w:left w:val="none" w:sz="0" w:space="0" w:color="auto"/>
        <w:bottom w:val="none" w:sz="0" w:space="0" w:color="auto"/>
        <w:right w:val="none" w:sz="0" w:space="0" w:color="auto"/>
      </w:divBdr>
      <w:divsChild>
        <w:div w:id="170612386">
          <w:marLeft w:val="1080"/>
          <w:marRight w:val="0"/>
          <w:marTop w:val="100"/>
          <w:marBottom w:val="0"/>
          <w:divBdr>
            <w:top w:val="none" w:sz="0" w:space="0" w:color="auto"/>
            <w:left w:val="none" w:sz="0" w:space="0" w:color="auto"/>
            <w:bottom w:val="none" w:sz="0" w:space="0" w:color="auto"/>
            <w:right w:val="none" w:sz="0" w:space="0" w:color="auto"/>
          </w:divBdr>
        </w:div>
        <w:div w:id="1476144741">
          <w:marLeft w:val="1080"/>
          <w:marRight w:val="0"/>
          <w:marTop w:val="100"/>
          <w:marBottom w:val="0"/>
          <w:divBdr>
            <w:top w:val="none" w:sz="0" w:space="0" w:color="auto"/>
            <w:left w:val="none" w:sz="0" w:space="0" w:color="auto"/>
            <w:bottom w:val="none" w:sz="0" w:space="0" w:color="auto"/>
            <w:right w:val="none" w:sz="0" w:space="0" w:color="auto"/>
          </w:divBdr>
        </w:div>
      </w:divsChild>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0912244">
      <w:bodyDiv w:val="1"/>
      <w:marLeft w:val="0"/>
      <w:marRight w:val="0"/>
      <w:marTop w:val="0"/>
      <w:marBottom w:val="0"/>
      <w:divBdr>
        <w:top w:val="none" w:sz="0" w:space="0" w:color="auto"/>
        <w:left w:val="none" w:sz="0" w:space="0" w:color="auto"/>
        <w:bottom w:val="none" w:sz="0" w:space="0" w:color="auto"/>
        <w:right w:val="none" w:sz="0" w:space="0" w:color="auto"/>
      </w:divBdr>
    </w:div>
    <w:div w:id="1642886849">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82272966">
      <w:bodyDiv w:val="1"/>
      <w:marLeft w:val="0"/>
      <w:marRight w:val="0"/>
      <w:marTop w:val="0"/>
      <w:marBottom w:val="0"/>
      <w:divBdr>
        <w:top w:val="none" w:sz="0" w:space="0" w:color="auto"/>
        <w:left w:val="none" w:sz="0" w:space="0" w:color="auto"/>
        <w:bottom w:val="none" w:sz="0" w:space="0" w:color="auto"/>
        <w:right w:val="none" w:sz="0" w:space="0" w:color="auto"/>
      </w:divBdr>
    </w:div>
    <w:div w:id="1691250381">
      <w:bodyDiv w:val="1"/>
      <w:marLeft w:val="0"/>
      <w:marRight w:val="0"/>
      <w:marTop w:val="0"/>
      <w:marBottom w:val="0"/>
      <w:divBdr>
        <w:top w:val="none" w:sz="0" w:space="0" w:color="auto"/>
        <w:left w:val="none" w:sz="0" w:space="0" w:color="auto"/>
        <w:bottom w:val="none" w:sz="0" w:space="0" w:color="auto"/>
        <w:right w:val="none" w:sz="0" w:space="0" w:color="auto"/>
      </w:divBdr>
      <w:divsChild>
        <w:div w:id="1176503616">
          <w:marLeft w:val="274"/>
          <w:marRight w:val="0"/>
          <w:marTop w:val="0"/>
          <w:marBottom w:val="60"/>
          <w:divBdr>
            <w:top w:val="none" w:sz="0" w:space="0" w:color="auto"/>
            <w:left w:val="none" w:sz="0" w:space="0" w:color="auto"/>
            <w:bottom w:val="none" w:sz="0" w:space="0" w:color="auto"/>
            <w:right w:val="none" w:sz="0" w:space="0" w:color="auto"/>
          </w:divBdr>
        </w:div>
      </w:divsChild>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63641907">
      <w:bodyDiv w:val="1"/>
      <w:marLeft w:val="0"/>
      <w:marRight w:val="0"/>
      <w:marTop w:val="0"/>
      <w:marBottom w:val="0"/>
      <w:divBdr>
        <w:top w:val="none" w:sz="0" w:space="0" w:color="auto"/>
        <w:left w:val="none" w:sz="0" w:space="0" w:color="auto"/>
        <w:bottom w:val="none" w:sz="0" w:space="0" w:color="auto"/>
        <w:right w:val="none" w:sz="0" w:space="0" w:color="auto"/>
      </w:divBdr>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87451396">
      <w:bodyDiv w:val="1"/>
      <w:marLeft w:val="0"/>
      <w:marRight w:val="0"/>
      <w:marTop w:val="0"/>
      <w:marBottom w:val="0"/>
      <w:divBdr>
        <w:top w:val="none" w:sz="0" w:space="0" w:color="auto"/>
        <w:left w:val="none" w:sz="0" w:space="0" w:color="auto"/>
        <w:bottom w:val="none" w:sz="0" w:space="0" w:color="auto"/>
        <w:right w:val="none" w:sz="0" w:space="0" w:color="auto"/>
      </w:divBdr>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14063238">
      <w:bodyDiv w:val="1"/>
      <w:marLeft w:val="0"/>
      <w:marRight w:val="0"/>
      <w:marTop w:val="0"/>
      <w:marBottom w:val="0"/>
      <w:divBdr>
        <w:top w:val="none" w:sz="0" w:space="0" w:color="auto"/>
        <w:left w:val="none" w:sz="0" w:space="0" w:color="auto"/>
        <w:bottom w:val="none" w:sz="0" w:space="0" w:color="auto"/>
        <w:right w:val="none" w:sz="0" w:space="0" w:color="auto"/>
      </w:divBdr>
    </w:div>
    <w:div w:id="2018313698">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5684722">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26"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 Id="rId27" Type="http://schemas.microsoft.com/office/2011/relationships/commentsExtended" Target="commentsExtended.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F46D6D-0EB4-4FE0-82C6-9842FF394A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5</Pages>
  <Words>1979</Words>
  <Characters>11285</Characters>
  <Application>Microsoft Office Word</Application>
  <DocSecurity>0</DocSecurity>
  <PresentationFormat/>
  <Lines>94</Lines>
  <Paragraphs>26</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13238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Tangxun</cp:lastModifiedBy>
  <cp:revision>5</cp:revision>
  <dcterms:created xsi:type="dcterms:W3CDTF">2024-05-10T06:59:00Z</dcterms:created>
  <dcterms:modified xsi:type="dcterms:W3CDTF">2024-05-10T07:09:00Z</dcterms:modified>
</cp:coreProperties>
</file>